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B2C5" w14:textId="77777777" w:rsidR="001C3484" w:rsidRPr="009E471E" w:rsidRDefault="001C3484" w:rsidP="001C3484">
      <w:pPr>
        <w:pStyle w:val="Documenttitle"/>
        <w:ind w:left="-142" w:right="-205"/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</w:pPr>
      <w:r w:rsidRPr="009E471E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 xml:space="preserve">Segni di </w:t>
      </w:r>
      <w:proofErr w:type="spellStart"/>
      <w:r w:rsidRPr="009E471E">
        <w:rPr>
          <w:rFonts w:asciiTheme="majorHAnsi" w:hAnsiTheme="majorHAnsi" w:cstheme="majorHAnsi"/>
          <w:color w:val="151547" w:themeColor="text2"/>
          <w:sz w:val="70"/>
          <w:szCs w:val="70"/>
          <w:lang w:val="fr-FR"/>
        </w:rPr>
        <w:t>bullismo</w:t>
      </w:r>
      <w:proofErr w:type="spellEnd"/>
    </w:p>
    <w:p w14:paraId="2DD9F19D" w14:textId="77777777" w:rsidR="0070336D" w:rsidRPr="009E471E" w:rsidRDefault="0070336D" w:rsidP="0070336D">
      <w:pPr>
        <w:tabs>
          <w:tab w:val="left" w:pos="426"/>
        </w:tabs>
        <w:spacing w:before="100" w:beforeAutospacing="1" w:after="200" w:line="240" w:lineRule="auto"/>
        <w:ind w:right="72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Ogni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singolo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studente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che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è </w:t>
      </w:r>
      <w:proofErr w:type="spellStart"/>
      <w:r w:rsidRPr="009E471E">
        <w:rPr>
          <w:rFonts w:asciiTheme="majorHAnsi" w:hAnsiTheme="majorHAnsi" w:cstheme="majorHAnsi"/>
          <w:lang w:val="en"/>
        </w:rPr>
        <w:t>stato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vittima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en"/>
        </w:rPr>
        <w:t>bullismo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è un </w:t>
      </w:r>
      <w:proofErr w:type="spellStart"/>
      <w:r w:rsidRPr="009E471E">
        <w:rPr>
          <w:rFonts w:asciiTheme="majorHAnsi" w:hAnsiTheme="majorHAnsi" w:cstheme="majorHAnsi"/>
          <w:lang w:val="en"/>
        </w:rPr>
        <w:t>bullo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risponderà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en"/>
        </w:rPr>
        <w:t>agirà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in modo </w:t>
      </w:r>
      <w:proofErr w:type="spellStart"/>
      <w:r w:rsidRPr="009E471E">
        <w:rPr>
          <w:rFonts w:asciiTheme="majorHAnsi" w:hAnsiTheme="majorHAnsi" w:cstheme="majorHAnsi"/>
          <w:lang w:val="en"/>
        </w:rPr>
        <w:t>diverso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. I </w:t>
      </w:r>
      <w:proofErr w:type="spellStart"/>
      <w:r w:rsidRPr="009E471E">
        <w:rPr>
          <w:rFonts w:asciiTheme="majorHAnsi" w:hAnsiTheme="majorHAnsi" w:cstheme="majorHAnsi"/>
          <w:lang w:val="en"/>
        </w:rPr>
        <w:t>comportamenti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en"/>
        </w:rPr>
        <w:t>stati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d'animo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uno </w:t>
      </w:r>
      <w:proofErr w:type="spellStart"/>
      <w:r w:rsidRPr="009E471E">
        <w:rPr>
          <w:rFonts w:asciiTheme="majorHAnsi" w:hAnsiTheme="majorHAnsi" w:cstheme="majorHAnsi"/>
          <w:lang w:val="en"/>
        </w:rPr>
        <w:t>studente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possono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anche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cambiare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per una </w:t>
      </w:r>
      <w:proofErr w:type="spellStart"/>
      <w:r w:rsidRPr="009E471E">
        <w:rPr>
          <w:rFonts w:asciiTheme="majorHAnsi" w:hAnsiTheme="majorHAnsi" w:cstheme="majorHAnsi"/>
          <w:lang w:val="en"/>
        </w:rPr>
        <w:t>serie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en"/>
        </w:rPr>
        <w:t>motivi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. </w:t>
      </w:r>
      <w:proofErr w:type="spellStart"/>
      <w:r w:rsidRPr="009E471E">
        <w:rPr>
          <w:rFonts w:asciiTheme="majorHAnsi" w:hAnsiTheme="majorHAnsi" w:cstheme="majorHAnsi"/>
          <w:lang w:val="en"/>
        </w:rPr>
        <w:t>Tuttavia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di </w:t>
      </w:r>
      <w:proofErr w:type="spellStart"/>
      <w:r w:rsidRPr="009E471E">
        <w:rPr>
          <w:rFonts w:asciiTheme="majorHAnsi" w:hAnsiTheme="majorHAnsi" w:cstheme="majorHAnsi"/>
          <w:lang w:val="en"/>
        </w:rPr>
        <w:t>seguito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vengono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elencati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alcuni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segnali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che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possono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indicare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se uno </w:t>
      </w:r>
      <w:proofErr w:type="spellStart"/>
      <w:r w:rsidRPr="009E471E">
        <w:rPr>
          <w:rFonts w:asciiTheme="majorHAnsi" w:hAnsiTheme="majorHAnsi" w:cstheme="majorHAnsi"/>
          <w:lang w:val="en"/>
        </w:rPr>
        <w:t>studente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è </w:t>
      </w:r>
      <w:proofErr w:type="spellStart"/>
      <w:r w:rsidRPr="009E471E">
        <w:rPr>
          <w:rFonts w:asciiTheme="majorHAnsi" w:hAnsiTheme="majorHAnsi" w:cstheme="majorHAnsi"/>
          <w:lang w:val="en"/>
        </w:rPr>
        <w:t>vittima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en"/>
        </w:rPr>
        <w:t>bullismo</w:t>
      </w:r>
      <w:proofErr w:type="spellEnd"/>
      <w:r w:rsidRPr="009E471E">
        <w:rPr>
          <w:rFonts w:asciiTheme="majorHAnsi" w:hAnsiTheme="majorHAnsi" w:cstheme="majorHAnsi"/>
          <w:lang w:val="en"/>
        </w:rPr>
        <w:t>:</w:t>
      </w:r>
    </w:p>
    <w:p w14:paraId="1D16D321" w14:textId="77777777" w:rsidR="0070336D" w:rsidRPr="009E471E" w:rsidRDefault="0070336D" w:rsidP="0070336D">
      <w:pPr>
        <w:pStyle w:val="BodyText"/>
        <w:rPr>
          <w:rFonts w:asciiTheme="majorHAnsi" w:eastAsia="MS Mincho" w:hAnsiTheme="majorHAnsi" w:cstheme="majorHAnsi"/>
          <w:lang w:val="fr-FR" w:eastAsia="en-US"/>
        </w:rPr>
      </w:pPr>
      <w:r w:rsidRPr="009E471E">
        <w:rPr>
          <w:rFonts w:asciiTheme="majorHAnsi" w:eastAsia="MS Mincho" w:hAnsiTheme="majorHAnsi" w:cstheme="majorHAnsi"/>
          <w:lang w:val="fr-FR" w:eastAsia="en-US"/>
        </w:rPr>
        <w:t xml:space="preserve">Segni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che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può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notare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un </w:t>
      </w:r>
      <w:proofErr w:type="spellStart"/>
      <w:proofErr w:type="gramStart"/>
      <w:r w:rsidRPr="009E471E">
        <w:rPr>
          <w:rFonts w:asciiTheme="majorHAnsi" w:eastAsia="MS Mincho" w:hAnsiTheme="majorHAnsi" w:cstheme="majorHAnsi"/>
          <w:lang w:val="fr-FR" w:eastAsia="en-US"/>
        </w:rPr>
        <w:t>insegnante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>:</w:t>
      </w:r>
      <w:proofErr w:type="gramEnd"/>
    </w:p>
    <w:p w14:paraId="0FAE4A38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200" w:after="0" w:line="240" w:lineRule="auto"/>
        <w:ind w:left="446" w:right="72" w:hanging="446"/>
        <w:rPr>
          <w:rFonts w:asciiTheme="majorHAnsi" w:eastAsia="MS Mincho" w:hAnsiTheme="majorHAnsi" w:cstheme="majorHAnsi"/>
          <w:lang w:val="en" w:eastAsia="en-US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diventa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aggressivo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en"/>
        </w:rPr>
        <w:t>irragionevole</w:t>
      </w:r>
      <w:proofErr w:type="spellEnd"/>
    </w:p>
    <w:p w14:paraId="2C6206C9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comincia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fare a botte</w:t>
      </w:r>
    </w:p>
    <w:p w14:paraId="47AB0896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rifiuta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di dire </w:t>
      </w:r>
      <w:proofErr w:type="spellStart"/>
      <w:r w:rsidRPr="009E471E">
        <w:rPr>
          <w:rFonts w:asciiTheme="majorHAnsi" w:hAnsiTheme="majorHAnsi" w:cstheme="majorHAnsi"/>
          <w:lang w:val="fr-FR"/>
        </w:rPr>
        <w:t>cosa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c'è </w:t>
      </w:r>
      <w:proofErr w:type="spellStart"/>
      <w:r w:rsidRPr="009E471E">
        <w:rPr>
          <w:rFonts w:asciiTheme="majorHAnsi" w:hAnsiTheme="majorHAnsi" w:cstheme="majorHAnsi"/>
          <w:lang w:val="fr-FR"/>
        </w:rPr>
        <w:t>che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non va</w:t>
      </w:r>
    </w:p>
    <w:p w14:paraId="07754BD8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0" w:after="200" w:line="240" w:lineRule="auto"/>
        <w:ind w:left="446" w:right="72" w:hanging="446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voti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en"/>
        </w:rPr>
        <w:t>scuola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cominciano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en"/>
        </w:rPr>
        <w:t>peggiorare</w:t>
      </w:r>
      <w:proofErr w:type="spellEnd"/>
      <w:r w:rsidRPr="009E471E">
        <w:rPr>
          <w:rFonts w:asciiTheme="majorHAnsi" w:hAnsiTheme="majorHAnsi" w:cstheme="majorHAnsi"/>
          <w:lang w:val="en"/>
        </w:rPr>
        <w:t>.</w:t>
      </w:r>
      <w:r w:rsidRPr="009E471E">
        <w:rPr>
          <w:rFonts w:asciiTheme="majorHAnsi" w:hAnsiTheme="majorHAnsi" w:cstheme="majorHAnsi"/>
          <w:lang w:val="en"/>
        </w:rPr>
        <w:br/>
      </w:r>
    </w:p>
    <w:p w14:paraId="39EB5FC8" w14:textId="77777777" w:rsidR="0070336D" w:rsidRPr="009E471E" w:rsidRDefault="0070336D" w:rsidP="0070336D">
      <w:pPr>
        <w:pStyle w:val="BodyText"/>
        <w:rPr>
          <w:rFonts w:asciiTheme="majorHAnsi" w:eastAsia="MS Mincho" w:hAnsiTheme="majorHAnsi" w:cstheme="majorHAnsi"/>
          <w:lang w:val="fr-FR" w:eastAsia="en-US"/>
        </w:rPr>
      </w:pPr>
      <w:r w:rsidRPr="009E471E">
        <w:rPr>
          <w:rFonts w:asciiTheme="majorHAnsi" w:eastAsia="MS Mincho" w:hAnsiTheme="majorHAnsi" w:cstheme="majorHAnsi"/>
          <w:lang w:val="fr-FR" w:eastAsia="en-US"/>
        </w:rPr>
        <w:t xml:space="preserve">A volte il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bullismo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può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essere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meno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evidente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.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Alcuni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segni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gramStart"/>
      <w:r w:rsidRPr="009E471E">
        <w:rPr>
          <w:rFonts w:asciiTheme="majorHAnsi" w:eastAsia="MS Mincho" w:hAnsiTheme="majorHAnsi" w:cstheme="majorHAnsi"/>
          <w:lang w:val="fr-FR" w:eastAsia="en-US"/>
        </w:rPr>
        <w:t>sono:</w:t>
      </w:r>
      <w:proofErr w:type="gramEnd"/>
    </w:p>
    <w:p w14:paraId="15C64BFB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200" w:after="0" w:line="240" w:lineRule="auto"/>
        <w:ind w:left="446" w:right="72" w:hanging="446"/>
        <w:rPr>
          <w:rFonts w:asciiTheme="majorHAnsi" w:eastAsia="MS Mincho" w:hAnsiTheme="majorHAnsi" w:cstheme="majorHAnsi"/>
          <w:lang w:val="fr-FR" w:eastAsia="en-US"/>
        </w:rPr>
      </w:pPr>
      <w:proofErr w:type="gramStart"/>
      <w:r w:rsidRPr="009E471E">
        <w:rPr>
          <w:rFonts w:asciiTheme="majorHAnsi" w:hAnsiTheme="majorHAnsi" w:cstheme="majorHAnsi"/>
          <w:lang w:val="fr-FR"/>
        </w:rPr>
        <w:t>lo</w:t>
      </w:r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studente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è </w:t>
      </w:r>
      <w:proofErr w:type="spellStart"/>
      <w:r w:rsidRPr="009E471E">
        <w:rPr>
          <w:rFonts w:asciiTheme="majorHAnsi" w:hAnsiTheme="majorHAnsi" w:cstheme="majorHAnsi"/>
          <w:lang w:val="fr-FR"/>
        </w:rPr>
        <w:t>spesso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da solo o </w:t>
      </w:r>
      <w:proofErr w:type="spellStart"/>
      <w:r w:rsidRPr="009E471E">
        <w:rPr>
          <w:rFonts w:asciiTheme="majorHAnsi" w:hAnsiTheme="majorHAnsi" w:cstheme="majorHAnsi"/>
          <w:lang w:val="fr-FR"/>
        </w:rPr>
        <w:t>escluso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da </w:t>
      </w:r>
      <w:proofErr w:type="spellStart"/>
      <w:r w:rsidRPr="009E471E">
        <w:rPr>
          <w:rFonts w:asciiTheme="majorHAnsi" w:hAnsiTheme="majorHAnsi" w:cstheme="majorHAnsi"/>
          <w:lang w:val="fr-FR"/>
        </w:rPr>
        <w:t>gruppi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amicizia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</w:p>
    <w:p w14:paraId="735DAB3B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r w:rsidRPr="009E471E">
        <w:rPr>
          <w:rFonts w:asciiTheme="majorHAnsi" w:hAnsiTheme="majorHAnsi" w:cstheme="majorHAnsi"/>
          <w:lang w:val="en"/>
        </w:rPr>
        <w:t xml:space="preserve">lo </w:t>
      </w:r>
      <w:proofErr w:type="spellStart"/>
      <w:r w:rsidRPr="009E471E">
        <w:rPr>
          <w:rFonts w:asciiTheme="majorHAnsi" w:hAnsiTheme="majorHAnsi" w:cstheme="majorHAnsi"/>
          <w:lang w:val="en"/>
        </w:rPr>
        <w:t>studente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viene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spesso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preso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in </w:t>
      </w:r>
      <w:proofErr w:type="spellStart"/>
      <w:r w:rsidRPr="009E471E">
        <w:rPr>
          <w:rFonts w:asciiTheme="majorHAnsi" w:hAnsiTheme="majorHAnsi" w:cstheme="majorHAnsi"/>
          <w:lang w:val="en"/>
        </w:rPr>
        <w:t>giro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9E471E">
        <w:rPr>
          <w:rFonts w:asciiTheme="majorHAnsi" w:hAnsiTheme="majorHAnsi" w:cstheme="majorHAnsi"/>
          <w:lang w:val="en"/>
        </w:rPr>
        <w:t>imitato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en"/>
        </w:rPr>
        <w:t>ridicolizzato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en"/>
        </w:rPr>
        <w:t>scuola</w:t>
      </w:r>
      <w:proofErr w:type="spellEnd"/>
    </w:p>
    <w:p w14:paraId="6B7EE879" w14:textId="77777777" w:rsidR="0070336D" w:rsidRPr="009E471E" w:rsidRDefault="0070336D" w:rsidP="0070336D">
      <w:pPr>
        <w:numPr>
          <w:ilvl w:val="0"/>
          <w:numId w:val="14"/>
        </w:numPr>
        <w:tabs>
          <w:tab w:val="left" w:pos="426"/>
        </w:tabs>
        <w:autoSpaceDN w:val="0"/>
        <w:spacing w:before="0" w:after="200" w:line="200" w:lineRule="exact"/>
        <w:ind w:left="446" w:right="72" w:hanging="446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cambia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la </w:t>
      </w:r>
      <w:proofErr w:type="spellStart"/>
      <w:r w:rsidRPr="009E471E">
        <w:rPr>
          <w:rFonts w:asciiTheme="majorHAnsi" w:hAnsiTheme="majorHAnsi" w:cstheme="majorHAnsi"/>
          <w:lang w:val="fr-FR"/>
        </w:rPr>
        <w:t>capacità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o la </w:t>
      </w:r>
      <w:proofErr w:type="spellStart"/>
      <w:r w:rsidRPr="009E471E">
        <w:rPr>
          <w:rFonts w:asciiTheme="majorHAnsi" w:hAnsiTheme="majorHAnsi" w:cstheme="majorHAnsi"/>
          <w:lang w:val="fr-FR"/>
        </w:rPr>
        <w:t>volontà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dello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studente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parlare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in classe e lo </w:t>
      </w:r>
      <w:proofErr w:type="spellStart"/>
      <w:r w:rsidRPr="009E471E">
        <w:rPr>
          <w:rFonts w:asciiTheme="majorHAnsi" w:hAnsiTheme="majorHAnsi" w:cstheme="majorHAnsi"/>
          <w:lang w:val="fr-FR"/>
        </w:rPr>
        <w:t>studente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appare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insicuro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fr-FR"/>
        </w:rPr>
        <w:t>spaventato</w:t>
      </w:r>
      <w:proofErr w:type="spellEnd"/>
      <w:r w:rsidRPr="009E471E">
        <w:rPr>
          <w:rFonts w:asciiTheme="majorHAnsi" w:hAnsiTheme="majorHAnsi" w:cstheme="majorHAnsi"/>
          <w:lang w:val="fr-FR"/>
        </w:rPr>
        <w:t>.</w:t>
      </w:r>
      <w:r w:rsidRPr="009E471E">
        <w:rPr>
          <w:rFonts w:asciiTheme="majorHAnsi" w:hAnsiTheme="majorHAnsi" w:cstheme="majorHAnsi"/>
          <w:lang w:val="fr-FR"/>
        </w:rPr>
        <w:br/>
      </w:r>
    </w:p>
    <w:p w14:paraId="7EA9557A" w14:textId="77777777" w:rsidR="0070336D" w:rsidRPr="009E471E" w:rsidRDefault="0070336D" w:rsidP="0070336D">
      <w:pPr>
        <w:pStyle w:val="BodyText"/>
        <w:rPr>
          <w:rFonts w:asciiTheme="majorHAnsi" w:eastAsia="MS Mincho" w:hAnsiTheme="majorHAnsi" w:cstheme="majorHAnsi"/>
          <w:lang w:val="fr-FR" w:eastAsia="en-US"/>
        </w:rPr>
      </w:pPr>
      <w:r w:rsidRPr="009E471E">
        <w:rPr>
          <w:rFonts w:asciiTheme="majorHAnsi" w:eastAsia="MS Mincho" w:hAnsiTheme="majorHAnsi" w:cstheme="majorHAnsi"/>
          <w:lang w:val="fr-FR" w:eastAsia="en-US"/>
        </w:rPr>
        <w:t xml:space="preserve">Segni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che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può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fr-FR" w:eastAsia="en-US"/>
        </w:rPr>
        <w:t>segnalare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 xml:space="preserve"> un </w:t>
      </w:r>
      <w:proofErr w:type="spellStart"/>
      <w:proofErr w:type="gramStart"/>
      <w:r w:rsidRPr="009E471E">
        <w:rPr>
          <w:rFonts w:asciiTheme="majorHAnsi" w:eastAsia="MS Mincho" w:hAnsiTheme="majorHAnsi" w:cstheme="majorHAnsi"/>
          <w:lang w:val="fr-FR" w:eastAsia="en-US"/>
        </w:rPr>
        <w:t>genitore</w:t>
      </w:r>
      <w:proofErr w:type="spellEnd"/>
      <w:r w:rsidRPr="009E471E">
        <w:rPr>
          <w:rFonts w:asciiTheme="majorHAnsi" w:eastAsia="MS Mincho" w:hAnsiTheme="majorHAnsi" w:cstheme="majorHAnsi"/>
          <w:lang w:val="fr-FR" w:eastAsia="en-US"/>
        </w:rPr>
        <w:t>:</w:t>
      </w:r>
      <w:proofErr w:type="gramEnd"/>
    </w:p>
    <w:p w14:paraId="41411C56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200" w:after="0" w:line="240" w:lineRule="auto"/>
        <w:ind w:left="446" w:right="72" w:hanging="446"/>
        <w:rPr>
          <w:rFonts w:asciiTheme="majorHAnsi" w:eastAsia="MS Mincho" w:hAnsiTheme="majorHAnsi" w:cstheme="majorHAnsi"/>
          <w:lang w:val="en" w:eastAsia="en-US"/>
        </w:rPr>
      </w:pPr>
      <w:r w:rsidRPr="009E471E">
        <w:rPr>
          <w:rFonts w:asciiTheme="majorHAnsi" w:hAnsiTheme="majorHAnsi" w:cstheme="majorHAnsi"/>
          <w:lang w:val="en"/>
        </w:rPr>
        <w:t xml:space="preserve">non </w:t>
      </w:r>
      <w:proofErr w:type="spellStart"/>
      <w:r w:rsidRPr="009E471E">
        <w:rPr>
          <w:rFonts w:asciiTheme="majorHAnsi" w:hAnsiTheme="majorHAnsi" w:cstheme="majorHAnsi"/>
          <w:lang w:val="en"/>
        </w:rPr>
        <w:t>vuole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andare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en"/>
        </w:rPr>
        <w:t>scuola</w:t>
      </w:r>
      <w:proofErr w:type="spellEnd"/>
    </w:p>
    <w:p w14:paraId="79E8E22F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cambia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il </w:t>
      </w:r>
      <w:proofErr w:type="spellStart"/>
      <w:r w:rsidRPr="009E471E">
        <w:rPr>
          <w:rFonts w:asciiTheme="majorHAnsi" w:hAnsiTheme="majorHAnsi" w:cstheme="majorHAnsi"/>
          <w:lang w:val="fr-FR"/>
        </w:rPr>
        <w:t>metodo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con </w:t>
      </w:r>
      <w:proofErr w:type="spellStart"/>
      <w:r w:rsidRPr="009E471E">
        <w:rPr>
          <w:rFonts w:asciiTheme="majorHAnsi" w:hAnsiTheme="majorHAnsi" w:cstheme="majorHAnsi"/>
          <w:lang w:val="fr-FR"/>
        </w:rPr>
        <w:t>cui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si </w:t>
      </w:r>
      <w:proofErr w:type="spellStart"/>
      <w:r w:rsidRPr="009E471E">
        <w:rPr>
          <w:rFonts w:asciiTheme="majorHAnsi" w:hAnsiTheme="majorHAnsi" w:cstheme="majorHAnsi"/>
          <w:lang w:val="fr-FR"/>
        </w:rPr>
        <w:t>reca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o la </w:t>
      </w:r>
      <w:proofErr w:type="spellStart"/>
      <w:r w:rsidRPr="009E471E">
        <w:rPr>
          <w:rFonts w:asciiTheme="majorHAnsi" w:hAnsiTheme="majorHAnsi" w:cstheme="majorHAnsi"/>
          <w:lang w:val="fr-FR"/>
        </w:rPr>
        <w:t>strada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o ha </w:t>
      </w:r>
      <w:proofErr w:type="spellStart"/>
      <w:r w:rsidRPr="009E471E">
        <w:rPr>
          <w:rFonts w:asciiTheme="majorHAnsi" w:hAnsiTheme="majorHAnsi" w:cstheme="majorHAnsi"/>
          <w:lang w:val="fr-FR"/>
        </w:rPr>
        <w:t>paura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andare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piedi</w:t>
      </w:r>
      <w:proofErr w:type="spellEnd"/>
    </w:p>
    <w:p w14:paraId="763A2832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cambia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il modo in </w:t>
      </w:r>
      <w:proofErr w:type="spellStart"/>
      <w:r w:rsidRPr="009E471E">
        <w:rPr>
          <w:rFonts w:asciiTheme="majorHAnsi" w:hAnsiTheme="majorHAnsi" w:cstheme="majorHAnsi"/>
          <w:lang w:val="fr-FR"/>
        </w:rPr>
        <w:t>cui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dorme</w:t>
      </w:r>
    </w:p>
    <w:p w14:paraId="30250192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cambia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il modo in </w:t>
      </w:r>
      <w:proofErr w:type="spellStart"/>
      <w:r w:rsidRPr="009E471E">
        <w:rPr>
          <w:rFonts w:asciiTheme="majorHAnsi" w:hAnsiTheme="majorHAnsi" w:cstheme="majorHAnsi"/>
          <w:lang w:val="fr-FR"/>
        </w:rPr>
        <w:t>cui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mangia</w:t>
      </w:r>
      <w:proofErr w:type="spellEnd"/>
    </w:p>
    <w:p w14:paraId="16BA1E2D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piange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spesso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9E471E">
        <w:rPr>
          <w:rFonts w:asciiTheme="majorHAnsi" w:hAnsiTheme="majorHAnsi" w:cstheme="majorHAnsi"/>
          <w:lang w:val="en"/>
        </w:rPr>
        <w:t>si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arrabbia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cambia </w:t>
      </w:r>
      <w:proofErr w:type="spellStart"/>
      <w:r w:rsidRPr="009E471E">
        <w:rPr>
          <w:rFonts w:asciiTheme="majorHAnsi" w:hAnsiTheme="majorHAnsi" w:cstheme="majorHAnsi"/>
          <w:lang w:val="en"/>
        </w:rPr>
        <w:t>umore</w:t>
      </w:r>
      <w:proofErr w:type="spellEnd"/>
    </w:p>
    <w:p w14:paraId="7D24598B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de-DE"/>
        </w:rPr>
      </w:pPr>
      <w:r w:rsidRPr="009E471E">
        <w:rPr>
          <w:rFonts w:asciiTheme="majorHAnsi" w:hAnsiTheme="majorHAnsi" w:cstheme="majorHAnsi"/>
          <w:lang w:val="de-DE"/>
        </w:rPr>
        <w:t xml:space="preserve">ha </w:t>
      </w:r>
      <w:proofErr w:type="spellStart"/>
      <w:r w:rsidRPr="009E471E">
        <w:rPr>
          <w:rFonts w:asciiTheme="majorHAnsi" w:hAnsiTheme="majorHAnsi" w:cstheme="majorHAnsi"/>
          <w:lang w:val="de-DE"/>
        </w:rPr>
        <w:t>botte</w:t>
      </w:r>
      <w:proofErr w:type="spellEnd"/>
      <w:r w:rsidRPr="009E471E">
        <w:rPr>
          <w:rFonts w:asciiTheme="majorHAnsi" w:hAnsiTheme="majorHAnsi" w:cstheme="majorHAnsi"/>
          <w:lang w:val="de-DE"/>
        </w:rPr>
        <w:t xml:space="preserve">, </w:t>
      </w:r>
      <w:proofErr w:type="spellStart"/>
      <w:r w:rsidRPr="009E471E">
        <w:rPr>
          <w:rFonts w:asciiTheme="majorHAnsi" w:hAnsiTheme="majorHAnsi" w:cstheme="majorHAnsi"/>
          <w:lang w:val="de-DE"/>
        </w:rPr>
        <w:t>tagli</w:t>
      </w:r>
      <w:proofErr w:type="spellEnd"/>
      <w:r w:rsidRPr="009E471E">
        <w:rPr>
          <w:rFonts w:asciiTheme="majorHAnsi" w:hAnsiTheme="majorHAnsi" w:cstheme="majorHAnsi"/>
          <w:lang w:val="de-DE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de-DE"/>
        </w:rPr>
        <w:t>graffi</w:t>
      </w:r>
      <w:proofErr w:type="spellEnd"/>
      <w:r w:rsidRPr="009E471E">
        <w:rPr>
          <w:rFonts w:asciiTheme="majorHAnsi" w:hAnsiTheme="majorHAnsi" w:cstheme="majorHAnsi"/>
          <w:lang w:val="de-DE"/>
        </w:rPr>
        <w:t xml:space="preserve"> senza </w:t>
      </w:r>
      <w:proofErr w:type="spellStart"/>
      <w:r w:rsidRPr="009E471E">
        <w:rPr>
          <w:rFonts w:asciiTheme="majorHAnsi" w:hAnsiTheme="majorHAnsi" w:cstheme="majorHAnsi"/>
          <w:lang w:val="de-DE"/>
        </w:rPr>
        <w:t>spiegazione</w:t>
      </w:r>
      <w:proofErr w:type="spellEnd"/>
    </w:p>
    <w:p w14:paraId="768C2859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gli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mancano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oggetti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en"/>
        </w:rPr>
        <w:t>vestiti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en"/>
        </w:rPr>
        <w:t>questi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sono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danneggiati</w:t>
      </w:r>
      <w:proofErr w:type="spellEnd"/>
    </w:p>
    <w:p w14:paraId="79F4CC19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0" w:after="200" w:line="240" w:lineRule="auto"/>
        <w:ind w:left="446" w:right="72" w:hanging="446"/>
        <w:rPr>
          <w:rFonts w:asciiTheme="majorHAnsi" w:hAnsiTheme="majorHAnsi" w:cstheme="majorHAnsi"/>
          <w:lang w:val="fr-FR"/>
        </w:rPr>
      </w:pPr>
      <w:proofErr w:type="gramStart"/>
      <w:r w:rsidRPr="009E471E">
        <w:rPr>
          <w:rFonts w:asciiTheme="majorHAnsi" w:hAnsiTheme="majorHAnsi" w:cstheme="majorHAnsi"/>
          <w:lang w:val="fr-FR"/>
        </w:rPr>
        <w:t>ha</w:t>
      </w:r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fame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quando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arriva a casa.</w:t>
      </w:r>
      <w:r w:rsidRPr="009E471E">
        <w:rPr>
          <w:rFonts w:asciiTheme="majorHAnsi" w:hAnsiTheme="majorHAnsi" w:cstheme="majorHAnsi"/>
          <w:lang w:val="fr-FR"/>
        </w:rPr>
        <w:br/>
      </w:r>
    </w:p>
    <w:p w14:paraId="3F46DF55" w14:textId="77777777" w:rsidR="0070336D" w:rsidRPr="009E471E" w:rsidRDefault="0070336D" w:rsidP="0070336D">
      <w:pPr>
        <w:tabs>
          <w:tab w:val="left" w:pos="426"/>
        </w:tabs>
        <w:spacing w:line="240" w:lineRule="auto"/>
        <w:ind w:right="72"/>
        <w:rPr>
          <w:rFonts w:asciiTheme="majorHAnsi" w:hAnsiTheme="majorHAnsi" w:cstheme="majorHAnsi"/>
          <w:lang w:val="fr-FR"/>
        </w:rPr>
      </w:pPr>
      <w:proofErr w:type="spellStart"/>
      <w:r w:rsidRPr="009E471E">
        <w:rPr>
          <w:rFonts w:asciiTheme="majorHAnsi" w:hAnsiTheme="majorHAnsi" w:cstheme="majorHAnsi"/>
          <w:lang w:val="fr-FR"/>
        </w:rPr>
        <w:t>Gli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studenti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che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hanno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maggiori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probabilità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essere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vittime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bullismo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sono anche più </w:t>
      </w:r>
      <w:proofErr w:type="spellStart"/>
      <w:r w:rsidRPr="009E471E">
        <w:rPr>
          <w:rFonts w:asciiTheme="majorHAnsi" w:hAnsiTheme="majorHAnsi" w:cstheme="majorHAnsi"/>
          <w:lang w:val="fr-FR"/>
        </w:rPr>
        <w:t>propensi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gramStart"/>
      <w:r w:rsidRPr="009E471E">
        <w:rPr>
          <w:rFonts w:asciiTheme="majorHAnsi" w:hAnsiTheme="majorHAnsi" w:cstheme="majorHAnsi"/>
          <w:lang w:val="fr-FR"/>
        </w:rPr>
        <w:t>a:</w:t>
      </w:r>
      <w:proofErr w:type="gramEnd"/>
    </w:p>
    <w:p w14:paraId="1CF28A49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200" w:after="0" w:line="240" w:lineRule="auto"/>
        <w:ind w:left="446" w:right="72" w:hanging="446"/>
        <w:rPr>
          <w:rFonts w:asciiTheme="majorHAnsi" w:hAnsiTheme="majorHAnsi" w:cstheme="majorHAnsi"/>
          <w:lang w:val="fr-FR"/>
        </w:rPr>
      </w:pPr>
      <w:proofErr w:type="gramStart"/>
      <w:r w:rsidRPr="009E471E">
        <w:rPr>
          <w:rFonts w:asciiTheme="majorHAnsi" w:hAnsiTheme="majorHAnsi" w:cstheme="majorHAnsi"/>
          <w:lang w:val="fr-FR"/>
        </w:rPr>
        <w:t>non</w:t>
      </w:r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sentirsi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legati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alla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e non </w:t>
      </w:r>
      <w:proofErr w:type="spellStart"/>
      <w:r w:rsidRPr="009E471E">
        <w:rPr>
          <w:rFonts w:asciiTheme="majorHAnsi" w:hAnsiTheme="majorHAnsi" w:cstheme="majorHAnsi"/>
          <w:lang w:val="fr-FR"/>
        </w:rPr>
        <w:t>gradire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andare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</w:p>
    <w:p w14:paraId="1FAFD429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r w:rsidRPr="009E471E">
        <w:rPr>
          <w:rFonts w:asciiTheme="majorHAnsi" w:hAnsiTheme="majorHAnsi" w:cstheme="majorHAnsi"/>
          <w:lang w:val="en"/>
        </w:rPr>
        <w:t xml:space="preserve">non </w:t>
      </w:r>
      <w:proofErr w:type="spellStart"/>
      <w:r w:rsidRPr="009E471E">
        <w:rPr>
          <w:rFonts w:asciiTheme="majorHAnsi" w:hAnsiTheme="majorHAnsi" w:cstheme="majorHAnsi"/>
          <w:lang w:val="en"/>
        </w:rPr>
        <w:t>avere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buone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amicizie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scuola</w:t>
      </w:r>
      <w:proofErr w:type="spellEnd"/>
    </w:p>
    <w:p w14:paraId="376AE0DE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mostrare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alti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livelli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emotività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che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indicano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vulnerabilità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fr-FR"/>
        </w:rPr>
        <w:t>bassi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livelli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recupero</w:t>
      </w:r>
      <w:proofErr w:type="spellEnd"/>
    </w:p>
    <w:p w14:paraId="1A41726D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essere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meno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ben </w:t>
      </w:r>
      <w:proofErr w:type="spellStart"/>
      <w:r w:rsidRPr="009E471E">
        <w:rPr>
          <w:rFonts w:asciiTheme="majorHAnsi" w:hAnsiTheme="majorHAnsi" w:cstheme="majorHAnsi"/>
          <w:lang w:val="en"/>
        </w:rPr>
        <w:t>accetti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dai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coetanei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9E471E">
        <w:rPr>
          <w:rFonts w:asciiTheme="majorHAnsi" w:hAnsiTheme="majorHAnsi" w:cstheme="majorHAnsi"/>
          <w:lang w:val="en"/>
        </w:rPr>
        <w:t>evitare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conflitti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ed </w:t>
      </w:r>
      <w:proofErr w:type="spellStart"/>
      <w:r w:rsidRPr="009E471E">
        <w:rPr>
          <w:rFonts w:asciiTheme="majorHAnsi" w:hAnsiTheme="majorHAnsi" w:cstheme="majorHAnsi"/>
          <w:lang w:val="en"/>
        </w:rPr>
        <w:t>essere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introversi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en"/>
        </w:rPr>
        <w:t>livello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sociale</w:t>
      </w:r>
      <w:proofErr w:type="spellEnd"/>
    </w:p>
    <w:p w14:paraId="5BCF87E7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avere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una </w:t>
      </w:r>
      <w:proofErr w:type="spellStart"/>
      <w:r w:rsidRPr="009E471E">
        <w:rPr>
          <w:rFonts w:asciiTheme="majorHAnsi" w:hAnsiTheme="majorHAnsi" w:cstheme="majorHAnsi"/>
          <w:lang w:val="en"/>
        </w:rPr>
        <w:t>bassa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autostima</w:t>
      </w:r>
      <w:proofErr w:type="spellEnd"/>
    </w:p>
    <w:p w14:paraId="439D8D9F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essere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relativamente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non-</w:t>
      </w:r>
      <w:proofErr w:type="spellStart"/>
      <w:r w:rsidRPr="009E471E">
        <w:rPr>
          <w:rFonts w:asciiTheme="majorHAnsi" w:hAnsiTheme="majorHAnsi" w:cstheme="majorHAnsi"/>
          <w:lang w:val="en"/>
        </w:rPr>
        <w:t>aggressivi</w:t>
      </w:r>
      <w:proofErr w:type="spellEnd"/>
    </w:p>
    <w:p w14:paraId="0E4EEB66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essere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in </w:t>
      </w:r>
      <w:proofErr w:type="spellStart"/>
      <w:r w:rsidRPr="009E471E">
        <w:rPr>
          <w:rFonts w:asciiTheme="majorHAnsi" w:hAnsiTheme="majorHAnsi" w:cstheme="majorHAnsi"/>
          <w:lang w:val="en"/>
        </w:rPr>
        <w:t>qualche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modo </w:t>
      </w:r>
      <w:proofErr w:type="spellStart"/>
      <w:r w:rsidRPr="009E471E">
        <w:rPr>
          <w:rFonts w:asciiTheme="majorHAnsi" w:hAnsiTheme="majorHAnsi" w:cstheme="majorHAnsi"/>
          <w:lang w:val="en"/>
        </w:rPr>
        <w:t>diversi</w:t>
      </w:r>
      <w:proofErr w:type="spellEnd"/>
      <w:r w:rsidRPr="009E471E">
        <w:rPr>
          <w:rFonts w:asciiTheme="majorHAnsi" w:hAnsiTheme="majorHAnsi" w:cstheme="majorHAnsi"/>
          <w:lang w:val="en"/>
        </w:rPr>
        <w:t>.</w:t>
      </w:r>
    </w:p>
    <w:p w14:paraId="04A96B58" w14:textId="77777777" w:rsidR="0070336D" w:rsidRPr="009E471E" w:rsidRDefault="0070336D" w:rsidP="0070336D">
      <w:pPr>
        <w:pStyle w:val="BodyText"/>
        <w:rPr>
          <w:rFonts w:asciiTheme="majorHAnsi" w:eastAsia="MS Mincho" w:hAnsiTheme="majorHAnsi" w:cstheme="majorHAnsi"/>
          <w:lang w:val="en" w:eastAsia="en-US"/>
        </w:rPr>
      </w:pPr>
      <w:r w:rsidRPr="009E471E">
        <w:rPr>
          <w:rFonts w:asciiTheme="majorHAnsi" w:eastAsia="MS Mincho" w:hAnsiTheme="majorHAnsi" w:cstheme="majorHAnsi"/>
          <w:lang w:val="en" w:eastAsia="en-US"/>
        </w:rPr>
        <w:t xml:space="preserve">Uno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studente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che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fa il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bullo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può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>:</w:t>
      </w:r>
    </w:p>
    <w:p w14:paraId="7287C6CA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eastAsia="MS Mincho" w:hAnsiTheme="majorHAnsi" w:cstheme="majorHAnsi"/>
          <w:lang w:val="en" w:eastAsia="en-US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stuzzicare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, </w:t>
      </w:r>
      <w:proofErr w:type="spellStart"/>
      <w:r w:rsidRPr="009E471E">
        <w:rPr>
          <w:rFonts w:asciiTheme="majorHAnsi" w:hAnsiTheme="majorHAnsi" w:cstheme="majorHAnsi"/>
          <w:lang w:val="en"/>
        </w:rPr>
        <w:t>imitare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en"/>
        </w:rPr>
        <w:t>prendere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in </w:t>
      </w:r>
      <w:proofErr w:type="spellStart"/>
      <w:r w:rsidRPr="009E471E">
        <w:rPr>
          <w:rFonts w:asciiTheme="majorHAnsi" w:hAnsiTheme="majorHAnsi" w:cstheme="majorHAnsi"/>
          <w:lang w:val="en"/>
        </w:rPr>
        <w:t>giro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ripetutamente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le </w:t>
      </w:r>
      <w:proofErr w:type="spellStart"/>
      <w:r w:rsidRPr="009E471E">
        <w:rPr>
          <w:rFonts w:asciiTheme="majorHAnsi" w:hAnsiTheme="majorHAnsi" w:cstheme="majorHAnsi"/>
          <w:lang w:val="en"/>
        </w:rPr>
        <w:t>stesse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vittime</w:t>
      </w:r>
      <w:proofErr w:type="spellEnd"/>
    </w:p>
    <w:p w14:paraId="5DE21995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lastRenderedPageBreak/>
        <w:t>sentire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il </w:t>
      </w:r>
      <w:proofErr w:type="spellStart"/>
      <w:r w:rsidRPr="009E471E">
        <w:rPr>
          <w:rFonts w:asciiTheme="majorHAnsi" w:hAnsiTheme="majorHAnsi" w:cstheme="majorHAnsi"/>
          <w:lang w:val="en"/>
        </w:rPr>
        <w:t>bisogno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en"/>
        </w:rPr>
        <w:t>dominare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e </w:t>
      </w:r>
      <w:proofErr w:type="spellStart"/>
      <w:r w:rsidRPr="009E471E">
        <w:rPr>
          <w:rFonts w:asciiTheme="majorHAnsi" w:hAnsiTheme="majorHAnsi" w:cstheme="majorHAnsi"/>
          <w:lang w:val="en"/>
        </w:rPr>
        <w:t>controllare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gli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altri</w:t>
      </w:r>
      <w:proofErr w:type="spellEnd"/>
    </w:p>
    <w:p w14:paraId="45FC600A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r w:rsidRPr="009E471E">
        <w:rPr>
          <w:rFonts w:asciiTheme="majorHAnsi" w:hAnsiTheme="majorHAnsi" w:cstheme="majorHAnsi"/>
          <w:lang w:val="en"/>
        </w:rPr>
        <w:t xml:space="preserve">non </w:t>
      </w:r>
      <w:proofErr w:type="spellStart"/>
      <w:r w:rsidRPr="009E471E">
        <w:rPr>
          <w:rFonts w:asciiTheme="majorHAnsi" w:hAnsiTheme="majorHAnsi" w:cstheme="majorHAnsi"/>
          <w:lang w:val="en"/>
        </w:rPr>
        <w:t>mostrare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alcuna </w:t>
      </w:r>
      <w:proofErr w:type="spellStart"/>
      <w:r w:rsidRPr="009E471E">
        <w:rPr>
          <w:rFonts w:asciiTheme="majorHAnsi" w:hAnsiTheme="majorHAnsi" w:cstheme="majorHAnsi"/>
          <w:lang w:val="en"/>
        </w:rPr>
        <w:t>compassione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per </w:t>
      </w:r>
      <w:proofErr w:type="spellStart"/>
      <w:r w:rsidRPr="009E471E">
        <w:rPr>
          <w:rFonts w:asciiTheme="majorHAnsi" w:hAnsiTheme="majorHAnsi" w:cstheme="majorHAnsi"/>
          <w:lang w:val="en"/>
        </w:rPr>
        <w:t>qualcuno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che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è </w:t>
      </w:r>
      <w:proofErr w:type="spellStart"/>
      <w:r w:rsidRPr="009E471E">
        <w:rPr>
          <w:rFonts w:asciiTheme="majorHAnsi" w:hAnsiTheme="majorHAnsi" w:cstheme="majorHAnsi"/>
          <w:lang w:val="en"/>
        </w:rPr>
        <w:t>vittima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en"/>
        </w:rPr>
        <w:t>bullismo</w:t>
      </w:r>
      <w:proofErr w:type="spellEnd"/>
    </w:p>
    <w:p w14:paraId="7DFD4395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escludere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o </w:t>
      </w:r>
      <w:proofErr w:type="spellStart"/>
      <w:r w:rsidRPr="009E471E">
        <w:rPr>
          <w:rFonts w:asciiTheme="majorHAnsi" w:hAnsiTheme="majorHAnsi" w:cstheme="majorHAnsi"/>
          <w:lang w:val="en"/>
        </w:rPr>
        <w:t>ignorare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ripetutamente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la </w:t>
      </w:r>
      <w:proofErr w:type="spellStart"/>
      <w:r w:rsidRPr="009E471E">
        <w:rPr>
          <w:rFonts w:asciiTheme="majorHAnsi" w:hAnsiTheme="majorHAnsi" w:cstheme="majorHAnsi"/>
          <w:lang w:val="en"/>
        </w:rPr>
        <w:t>stessa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vittima</w:t>
      </w:r>
      <w:proofErr w:type="spellEnd"/>
    </w:p>
    <w:p w14:paraId="7816B72B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00" w:lineRule="exact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sussurrare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alle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spalle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qualcuno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con </w:t>
      </w:r>
      <w:proofErr w:type="spellStart"/>
      <w:r w:rsidRPr="009E471E">
        <w:rPr>
          <w:rFonts w:asciiTheme="majorHAnsi" w:hAnsiTheme="majorHAnsi" w:cstheme="majorHAnsi"/>
          <w:lang w:val="fr-FR"/>
        </w:rPr>
        <w:t>una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certa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frequenza</w:t>
      </w:r>
      <w:proofErr w:type="spellEnd"/>
      <w:r w:rsidRPr="009E471E">
        <w:rPr>
          <w:rFonts w:asciiTheme="majorHAnsi" w:hAnsiTheme="majorHAnsi" w:cstheme="majorHAnsi"/>
          <w:lang w:val="fr-FR"/>
        </w:rPr>
        <w:t>.</w:t>
      </w:r>
    </w:p>
    <w:p w14:paraId="1A7DD932" w14:textId="77777777" w:rsidR="0070336D" w:rsidRPr="009E471E" w:rsidRDefault="0070336D" w:rsidP="0070336D">
      <w:pPr>
        <w:spacing w:before="11" w:line="200" w:lineRule="exact"/>
        <w:rPr>
          <w:rFonts w:asciiTheme="majorHAnsi" w:hAnsiTheme="majorHAnsi" w:cstheme="majorHAnsi"/>
          <w:lang w:val="fr-FR"/>
        </w:rPr>
      </w:pPr>
    </w:p>
    <w:p w14:paraId="69020E48" w14:textId="77777777" w:rsidR="0070336D" w:rsidRPr="009E471E" w:rsidRDefault="0070336D" w:rsidP="0070336D">
      <w:pPr>
        <w:pStyle w:val="BodyText"/>
        <w:rPr>
          <w:rFonts w:asciiTheme="majorHAnsi" w:eastAsia="MS Mincho" w:hAnsiTheme="majorHAnsi" w:cstheme="majorHAnsi"/>
          <w:lang w:val="en" w:eastAsia="en-US"/>
        </w:rPr>
      </w:pP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Gli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studenti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che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sono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bulli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spesso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sono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più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</w:t>
      </w:r>
      <w:proofErr w:type="spellStart"/>
      <w:r w:rsidRPr="009E471E">
        <w:rPr>
          <w:rFonts w:asciiTheme="majorHAnsi" w:eastAsia="MS Mincho" w:hAnsiTheme="majorHAnsi" w:cstheme="majorHAnsi"/>
          <w:lang w:val="en" w:eastAsia="en-US"/>
        </w:rPr>
        <w:t>propensi</w:t>
      </w:r>
      <w:proofErr w:type="spellEnd"/>
      <w:r w:rsidRPr="009E471E">
        <w:rPr>
          <w:rFonts w:asciiTheme="majorHAnsi" w:eastAsia="MS Mincho" w:hAnsiTheme="majorHAnsi" w:cstheme="majorHAnsi"/>
          <w:lang w:val="en" w:eastAsia="en-US"/>
        </w:rPr>
        <w:t xml:space="preserve"> a:</w:t>
      </w:r>
    </w:p>
    <w:p w14:paraId="0EEAC610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eastAsia="MS Mincho" w:hAnsiTheme="majorHAnsi" w:cstheme="majorHAnsi"/>
          <w:lang w:val="fr-FR" w:eastAsia="en-US"/>
        </w:rPr>
      </w:pPr>
      <w:proofErr w:type="gramStart"/>
      <w:r w:rsidRPr="009E471E">
        <w:rPr>
          <w:rFonts w:asciiTheme="majorHAnsi" w:hAnsiTheme="majorHAnsi" w:cstheme="majorHAnsi"/>
          <w:lang w:val="fr-FR"/>
        </w:rPr>
        <w:t>non</w:t>
      </w:r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sentirsi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legati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alla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e non </w:t>
      </w:r>
      <w:proofErr w:type="spellStart"/>
      <w:r w:rsidRPr="009E471E">
        <w:rPr>
          <w:rFonts w:asciiTheme="majorHAnsi" w:hAnsiTheme="majorHAnsi" w:cstheme="majorHAnsi"/>
          <w:lang w:val="fr-FR"/>
        </w:rPr>
        <w:t>gradire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andare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a </w:t>
      </w:r>
      <w:proofErr w:type="spellStart"/>
      <w:r w:rsidRPr="009E471E">
        <w:rPr>
          <w:rFonts w:asciiTheme="majorHAnsi" w:hAnsiTheme="majorHAnsi" w:cstheme="majorHAnsi"/>
          <w:lang w:val="fr-FR"/>
        </w:rPr>
        <w:t>scuola</w:t>
      </w:r>
      <w:proofErr w:type="spellEnd"/>
    </w:p>
    <w:p w14:paraId="5FBD087C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en"/>
        </w:rPr>
      </w:pPr>
      <w:proofErr w:type="spellStart"/>
      <w:r w:rsidRPr="009E471E">
        <w:rPr>
          <w:rFonts w:asciiTheme="majorHAnsi" w:hAnsiTheme="majorHAnsi" w:cstheme="majorHAnsi"/>
          <w:lang w:val="en"/>
        </w:rPr>
        <w:t>dimostrare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buone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en"/>
        </w:rPr>
        <w:t>attitudini</w:t>
      </w:r>
      <w:proofErr w:type="spellEnd"/>
      <w:r w:rsidRPr="009E471E">
        <w:rPr>
          <w:rFonts w:asciiTheme="majorHAnsi" w:hAnsiTheme="majorHAnsi" w:cstheme="majorHAnsi"/>
          <w:lang w:val="en"/>
        </w:rPr>
        <w:t xml:space="preserve"> al </w:t>
      </w:r>
      <w:proofErr w:type="spellStart"/>
      <w:r w:rsidRPr="009E471E">
        <w:rPr>
          <w:rFonts w:asciiTheme="majorHAnsi" w:hAnsiTheme="majorHAnsi" w:cstheme="majorHAnsi"/>
          <w:lang w:val="en"/>
        </w:rPr>
        <w:t>comando</w:t>
      </w:r>
      <w:proofErr w:type="spellEnd"/>
    </w:p>
    <w:p w14:paraId="71FB717C" w14:textId="77777777" w:rsidR="0070336D" w:rsidRPr="009E471E" w:rsidRDefault="0070336D" w:rsidP="0070336D">
      <w:pPr>
        <w:numPr>
          <w:ilvl w:val="0"/>
          <w:numId w:val="14"/>
        </w:numPr>
        <w:tabs>
          <w:tab w:val="left" w:pos="450"/>
        </w:tabs>
        <w:autoSpaceDN w:val="0"/>
        <w:spacing w:before="100" w:beforeAutospacing="1" w:after="100" w:afterAutospacing="1" w:line="240" w:lineRule="auto"/>
        <w:ind w:left="450" w:right="78" w:hanging="450"/>
        <w:rPr>
          <w:rFonts w:asciiTheme="majorHAnsi" w:hAnsiTheme="majorHAnsi" w:cstheme="majorHAnsi"/>
          <w:lang w:val="fr-FR"/>
        </w:rPr>
      </w:pPr>
      <w:proofErr w:type="spellStart"/>
      <w:proofErr w:type="gramStart"/>
      <w:r w:rsidRPr="009E471E">
        <w:rPr>
          <w:rFonts w:asciiTheme="majorHAnsi" w:hAnsiTheme="majorHAnsi" w:cstheme="majorHAnsi"/>
          <w:lang w:val="fr-FR"/>
        </w:rPr>
        <w:t>dimostrare</w:t>
      </w:r>
      <w:proofErr w:type="spellEnd"/>
      <w:proofErr w:type="gram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buone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capacità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verbali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e la </w:t>
      </w:r>
      <w:proofErr w:type="spellStart"/>
      <w:r w:rsidRPr="009E471E">
        <w:rPr>
          <w:rFonts w:asciiTheme="majorHAnsi" w:hAnsiTheme="majorHAnsi" w:cstheme="majorHAnsi"/>
          <w:lang w:val="fr-FR"/>
        </w:rPr>
        <w:t>capacità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lang w:val="fr-FR"/>
        </w:rPr>
        <w:t>tirarsi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fuori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lang w:val="fr-FR"/>
        </w:rPr>
        <w:t>dai</w:t>
      </w:r>
      <w:proofErr w:type="spellEnd"/>
      <w:r w:rsidRPr="009E471E">
        <w:rPr>
          <w:rFonts w:asciiTheme="majorHAnsi" w:hAnsiTheme="majorHAnsi" w:cstheme="majorHAnsi"/>
          <w:lang w:val="fr-FR"/>
        </w:rPr>
        <w:t xml:space="preserve"> guai con le parole.</w:t>
      </w:r>
    </w:p>
    <w:p w14:paraId="563D863A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1153335E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3FE65DE3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03ACA4E9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113F3126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404D429D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6F0169A2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243E5B92" w14:textId="77777777" w:rsidR="0070336D" w:rsidRPr="009E471E" w:rsidRDefault="0070336D" w:rsidP="0070336D">
      <w:pPr>
        <w:spacing w:line="200" w:lineRule="exact"/>
        <w:rPr>
          <w:rFonts w:asciiTheme="majorHAnsi" w:hAnsiTheme="majorHAnsi" w:cstheme="majorHAnsi"/>
          <w:lang w:val="fr-FR"/>
        </w:rPr>
      </w:pPr>
    </w:p>
    <w:p w14:paraId="074BC34A" w14:textId="77777777" w:rsidR="0070336D" w:rsidRPr="009E471E" w:rsidRDefault="0070336D" w:rsidP="0070336D">
      <w:pPr>
        <w:kinsoku w:val="0"/>
        <w:overflowPunct w:val="0"/>
        <w:spacing w:line="240" w:lineRule="auto"/>
        <w:ind w:right="-64"/>
        <w:jc w:val="both"/>
        <w:rPr>
          <w:rFonts w:asciiTheme="majorHAnsi" w:hAnsiTheme="majorHAnsi" w:cstheme="majorHAnsi"/>
          <w:i/>
          <w:iCs/>
          <w:spacing w:val="-1"/>
          <w:lang w:val="fr-FR"/>
        </w:rPr>
      </w:pPr>
    </w:p>
    <w:p w14:paraId="008F99CC" w14:textId="77777777" w:rsidR="0070336D" w:rsidRPr="009E471E" w:rsidRDefault="0070336D" w:rsidP="0070336D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  <w:lang w:val="fr-FR"/>
        </w:rPr>
      </w:pP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Queste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informazioni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sono </w:t>
      </w: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tratte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da </w:t>
      </w: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una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</w:t>
      </w: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serie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di </w:t>
      </w:r>
      <w:proofErr w:type="spellStart"/>
      <w:r w:rsidRPr="009E471E">
        <w:rPr>
          <w:rFonts w:asciiTheme="majorHAnsi" w:hAnsiTheme="majorHAnsi" w:cstheme="majorHAnsi"/>
          <w:iCs/>
          <w:spacing w:val="-1"/>
          <w:lang w:val="fr-FR"/>
        </w:rPr>
        <w:t>fonti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, tra </w:t>
      </w:r>
      <w:proofErr w:type="spellStart"/>
      <w:proofErr w:type="gramStart"/>
      <w:r w:rsidRPr="009E471E">
        <w:rPr>
          <w:rFonts w:asciiTheme="majorHAnsi" w:hAnsiTheme="majorHAnsi" w:cstheme="majorHAnsi"/>
          <w:iCs/>
          <w:spacing w:val="-1"/>
          <w:lang w:val="fr-FR"/>
        </w:rPr>
        <w:t>cui</w:t>
      </w:r>
      <w:proofErr w:type="spellEnd"/>
      <w:r w:rsidRPr="009E471E">
        <w:rPr>
          <w:rFonts w:asciiTheme="majorHAnsi" w:hAnsiTheme="majorHAnsi" w:cstheme="majorHAnsi"/>
          <w:iCs/>
          <w:spacing w:val="-1"/>
          <w:lang w:val="fr-FR"/>
        </w:rPr>
        <w:t>:</w:t>
      </w:r>
      <w:proofErr w:type="gramEnd"/>
      <w:r w:rsidRPr="009E471E">
        <w:rPr>
          <w:rFonts w:asciiTheme="majorHAnsi" w:hAnsiTheme="majorHAnsi" w:cstheme="majorHAnsi"/>
          <w:iCs/>
          <w:spacing w:val="-1"/>
          <w:lang w:val="fr-FR"/>
        </w:rPr>
        <w:t xml:space="preserve">  </w:t>
      </w:r>
    </w:p>
    <w:p w14:paraId="200BC528" w14:textId="77777777" w:rsidR="0070336D" w:rsidRPr="009E471E" w:rsidRDefault="0070336D" w:rsidP="0070336D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</w:rPr>
      </w:pPr>
      <w:proofErr w:type="spellStart"/>
      <w:r w:rsidRPr="009E471E">
        <w:rPr>
          <w:rFonts w:asciiTheme="majorHAnsi" w:hAnsiTheme="majorHAnsi" w:cstheme="majorHAnsi"/>
          <w:iCs/>
          <w:spacing w:val="-1"/>
        </w:rPr>
        <w:t>Schede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con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suggerimenti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della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The Australian Psychological Society </w:t>
      </w:r>
      <w:hyperlink r:id="rId12" w:anchor="s9  " w:history="1">
        <w:r w:rsidRPr="009E471E">
          <w:rPr>
            <w:rStyle w:val="Hyperlink"/>
            <w:rFonts w:asciiTheme="majorHAnsi" w:hAnsiTheme="majorHAnsi" w:cstheme="majorHAnsi"/>
            <w:iCs/>
            <w:color w:val="151547" w:themeColor="text2"/>
            <w:spacing w:val="-1"/>
          </w:rPr>
          <w:t xml:space="preserve">http://www.psychology.org.au/publications/tip_sheets/bullying/#s9 </w:t>
        </w:r>
      </w:hyperlink>
      <w:r w:rsidRPr="009E471E">
        <w:rPr>
          <w:rFonts w:asciiTheme="majorHAnsi" w:hAnsiTheme="majorHAnsi" w:cstheme="majorHAnsi"/>
        </w:rPr>
        <w:t xml:space="preserve"> </w:t>
      </w:r>
    </w:p>
    <w:p w14:paraId="7E976326" w14:textId="77777777" w:rsidR="0070336D" w:rsidRPr="009E471E" w:rsidRDefault="0070336D" w:rsidP="0070336D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  <w:r w:rsidRPr="009E471E">
        <w:rPr>
          <w:rFonts w:asciiTheme="majorHAnsi" w:hAnsiTheme="majorHAnsi" w:cstheme="majorHAnsi"/>
          <w:iCs/>
          <w:spacing w:val="-1"/>
        </w:rPr>
        <w:t xml:space="preserve">e Working Together: Kit per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i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genitori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per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affrontare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il </w:t>
      </w:r>
      <w:proofErr w:type="spellStart"/>
      <w:r w:rsidRPr="009E471E">
        <w:rPr>
          <w:rFonts w:asciiTheme="majorHAnsi" w:hAnsiTheme="majorHAnsi" w:cstheme="majorHAnsi"/>
          <w:iCs/>
          <w:spacing w:val="-1"/>
        </w:rPr>
        <w:t>bullismo</w:t>
      </w:r>
      <w:proofErr w:type="spellEnd"/>
      <w:r w:rsidRPr="009E471E">
        <w:rPr>
          <w:rFonts w:asciiTheme="majorHAnsi" w:hAnsiTheme="majorHAnsi" w:cstheme="majorHAnsi"/>
          <w:iCs/>
          <w:spacing w:val="-1"/>
        </w:rPr>
        <w:t xml:space="preserve"> </w:t>
      </w:r>
    </w:p>
    <w:p w14:paraId="10C3A96C" w14:textId="77777777" w:rsidR="0070336D" w:rsidRPr="009E471E" w:rsidRDefault="00B5408B" w:rsidP="0070336D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  <w:hyperlink r:id="rId13" w:anchor="toolkit" w:history="1">
        <w:r w:rsidR="0070336D" w:rsidRPr="009E471E">
          <w:rPr>
            <w:rStyle w:val="Hyperlink"/>
            <w:rFonts w:asciiTheme="majorHAnsi" w:hAnsiTheme="majorHAnsi" w:cstheme="majorHAnsi"/>
            <w:iCs/>
            <w:color w:val="151547" w:themeColor="text2"/>
            <w:spacing w:val="-1"/>
          </w:rPr>
          <w:t>http://behaviour.education.qld.gov.au/bullying-and-violence/schools/Pages/qsaav.aspx#toolkit</w:t>
        </w:r>
      </w:hyperlink>
      <w:r w:rsidR="0070336D" w:rsidRPr="009E471E">
        <w:rPr>
          <w:rFonts w:asciiTheme="majorHAnsi" w:hAnsiTheme="majorHAnsi" w:cstheme="majorHAnsi"/>
          <w:iCs/>
          <w:spacing w:val="-1"/>
        </w:rPr>
        <w:t xml:space="preserve"> </w:t>
      </w:r>
    </w:p>
    <w:p w14:paraId="3D4752CD" w14:textId="77777777" w:rsidR="0070336D" w:rsidRPr="009E471E" w:rsidRDefault="0070336D" w:rsidP="0070336D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</w:p>
    <w:p w14:paraId="7771DE17" w14:textId="77777777" w:rsidR="00170582" w:rsidRPr="009E471E" w:rsidRDefault="00170582" w:rsidP="00E61E1E">
      <w:pPr>
        <w:spacing w:after="0" w:line="240" w:lineRule="auto"/>
        <w:rPr>
          <w:rFonts w:asciiTheme="majorHAnsi" w:hAnsiTheme="majorHAnsi" w:cstheme="majorHAnsi"/>
          <w:lang w:val="en-GB"/>
        </w:rPr>
      </w:pPr>
    </w:p>
    <w:sectPr w:rsidR="00170582" w:rsidRPr="009E471E" w:rsidSect="001D39EA">
      <w:headerReference w:type="default" r:id="rId14"/>
      <w:footerReference w:type="default" r:id="rId15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B90E" w14:textId="77777777" w:rsidR="00B5408B" w:rsidRDefault="00B5408B" w:rsidP="002B7185">
      <w:r>
        <w:pict w14:anchorId="1DBB341C">
          <v:rect id="_x0000_i1027" style="width:0;height:1.5pt" o:hralign="center" o:hrstd="t" o:hr="t" fillcolor="#a0a0a0" stroked="f"/>
        </w:pict>
      </w:r>
    </w:p>
    <w:p w14:paraId="29B4193E" w14:textId="77777777" w:rsidR="00B5408B" w:rsidRDefault="00B5408B" w:rsidP="002B7185"/>
  </w:endnote>
  <w:endnote w:type="continuationSeparator" w:id="0">
    <w:p w14:paraId="12ABCC64" w14:textId="77777777" w:rsidR="00B5408B" w:rsidRDefault="00B5408B" w:rsidP="002B7185">
      <w:r>
        <w:pict w14:anchorId="31CAD7F6">
          <v:rect id="_x0000_i1028" style="width:0;height:1.5pt" o:hralign="center" o:hrstd="t" o:hr="t" fillcolor="#a0a0a0" stroked="f"/>
        </w:pict>
      </w:r>
    </w:p>
    <w:p w14:paraId="63CCC38F" w14:textId="77777777" w:rsidR="00B5408B" w:rsidRDefault="00B5408B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C6A9" w14:textId="77777777" w:rsidR="00B5408B" w:rsidRPr="00026DC2" w:rsidRDefault="00B5408B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2ECE1284" w14:textId="77777777" w:rsidR="00B5408B" w:rsidRDefault="00B5408B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1CEE1458" w14:textId="77777777" w:rsidR="00B5408B" w:rsidRDefault="00B5408B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2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0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2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3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5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7"/>
  </w:num>
  <w:num w:numId="5">
    <w:abstractNumId w:val="17"/>
  </w:num>
  <w:num w:numId="6">
    <w:abstractNumId w:val="1"/>
  </w:num>
  <w:num w:numId="7">
    <w:abstractNumId w:val="18"/>
  </w:num>
  <w:num w:numId="8">
    <w:abstractNumId w:val="12"/>
  </w:num>
  <w:num w:numId="9">
    <w:abstractNumId w:val="4"/>
  </w:num>
  <w:num w:numId="10">
    <w:abstractNumId w:val="31"/>
  </w:num>
  <w:num w:numId="11">
    <w:abstractNumId w:val="0"/>
  </w:num>
  <w:num w:numId="12">
    <w:abstractNumId w:val="27"/>
  </w:num>
  <w:num w:numId="13">
    <w:abstractNumId w:val="28"/>
  </w:num>
  <w:num w:numId="14">
    <w:abstractNumId w:val="35"/>
  </w:num>
  <w:num w:numId="15">
    <w:abstractNumId w:val="0"/>
  </w:num>
  <w:num w:numId="16">
    <w:abstractNumId w:val="19"/>
  </w:num>
  <w:num w:numId="17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3484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59B7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471E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08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C7F0582D3C04D8C19FA1B0D3D4993" ma:contentTypeVersion="0" ma:contentTypeDescription="Create a new document." ma:contentTypeScope="" ma:versionID="e35c64acd51c4b727213f5a349841439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2023-08-03T06:34:14+00:00</PPModeratedDate>
    <PPLastReviewedDate xmlns="b70dd679-76a0-4ce0-858d-24cdf2777c25">2023-08-03T06:34:14+00:00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BA346-2132-47A7-98C6-5DD84A02B42E}"/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Segni di bullismo – Fact sheet: Signs of bullying</dc:title>
  <dc:subject>Segni di bullismo</dc:subject>
  <dc:creator>Australian Education Authorities / The State of Queensland</dc:creator>
  <cp:keywords/>
  <dc:description/>
  <cp:revision>4</cp:revision>
  <cp:lastPrinted>2023-05-17T13:54:00Z</cp:lastPrinted>
  <dcterms:created xsi:type="dcterms:W3CDTF">2023-07-05T01:57:00Z</dcterms:created>
  <dcterms:modified xsi:type="dcterms:W3CDTF">2023-07-06T01:37:00Z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0x010100A12C7F0582D3C04D8C19FA1B0D3D4993</vt:lpwstr>
  </property>
  <property fmtid="{D5CDD505-2E9C-101B-9397-08002B2CF9AE}" pid="3" name="MediaServiceImageTags">
    <vt:lpwstr/>
  </property>
</Properties>
</file>