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84AF" w14:textId="7D37BDB2" w:rsidR="00596DD1" w:rsidRPr="00596DD1" w:rsidRDefault="00FB1A52" w:rsidP="00A24644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यदि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आपको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डराया</w:t>
      </w:r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>-</w:t>
      </w:r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धमकाया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जा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रहा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हो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तो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आपको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क्या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करना</w:t>
      </w:r>
      <w:proofErr w:type="spellEnd"/>
      <w:r w:rsidRPr="00FB1A52">
        <w:rPr>
          <w:rFonts w:ascii="Arial Unicode MS" w:eastAsia="Arial Unicode MS" w:hAnsi="Arial Unicode MS" w:cs="Arial Unicode MS"/>
          <w:b/>
          <w:bCs/>
          <w:spacing w:val="1"/>
          <w:sz w:val="70"/>
          <w:szCs w:val="70"/>
        </w:rPr>
        <w:t xml:space="preserve"> </w:t>
      </w:r>
      <w:proofErr w:type="spellStart"/>
      <w:r w:rsidRPr="00FB1A52">
        <w:rPr>
          <w:rFonts w:ascii="Nirmala UI" w:eastAsia="Arial Unicode MS" w:hAnsi="Nirmala UI" w:cs="Nirmala UI"/>
          <w:b/>
          <w:bCs/>
          <w:spacing w:val="1"/>
          <w:sz w:val="70"/>
          <w:szCs w:val="70"/>
        </w:rPr>
        <w:t>चाहिए</w:t>
      </w:r>
      <w:proofErr w:type="spellEnd"/>
    </w:p>
    <w:p w14:paraId="2D49285D" w14:textId="6A9E42DC" w:rsidR="00596DD1" w:rsidRDefault="00596DD1" w:rsidP="0080503D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sz w:val="16"/>
          <w:szCs w:val="16"/>
        </w:rPr>
      </w:pPr>
    </w:p>
    <w:p w14:paraId="2DA22E69" w14:textId="77777777" w:rsidR="00A24644" w:rsidRDefault="00A24644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</w:p>
    <w:p w14:paraId="2FC5C66A" w14:textId="0774F9DC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सुरक्षित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महसूस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सुरक्षित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रहने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अधिकार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</w:t>
      </w:r>
      <w:proofErr w:type="spellEnd"/>
      <w:r w:rsidRPr="00596DD1">
        <w:rPr>
          <w:rFonts w:ascii="Nirmala UI" w:hAnsi="Nirmala UI" w:cs="Nirmala UI"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यदि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डराया</w:t>
      </w:r>
      <w:r w:rsidRPr="00596DD1">
        <w:t>-</w:t>
      </w:r>
      <w:r w:rsidRPr="00596DD1">
        <w:rPr>
          <w:rFonts w:ascii="Nirmala UI" w:hAnsi="Nirmala UI" w:cs="Nirmala UI"/>
        </w:rPr>
        <w:t>धमकाया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जा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रहा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तो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यहाँ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कुछ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विचार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प्रदान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किए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गए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ऐसी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परिस्थिति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क्या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सकते</w:t>
      </w:r>
      <w:proofErr w:type="spellEnd"/>
      <w:r w:rsidRPr="00596DD1">
        <w:t>/</w:t>
      </w:r>
      <w:proofErr w:type="spellStart"/>
      <w:r w:rsidRPr="00596DD1">
        <w:rPr>
          <w:rFonts w:ascii="Nirmala UI" w:hAnsi="Nirmala UI" w:cs="Nirmala UI"/>
        </w:rPr>
        <w:t>सकती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>।</w:t>
      </w:r>
    </w:p>
    <w:p w14:paraId="5159918B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43174CF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  <w:b/>
          <w:bCs/>
        </w:rPr>
        <w:t>इसके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बारे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में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किसी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से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बात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करें</w:t>
      </w:r>
      <w:proofErr w:type="spellEnd"/>
      <w:proofErr w:type="gramStart"/>
      <w:r w:rsidRPr="00596DD1">
        <w:rPr>
          <w:rFonts w:ascii="Nirmala UI" w:hAnsi="Nirmala UI" w:cs="Nirmala UI"/>
          <w:b/>
          <w:bCs/>
        </w:rPr>
        <w:t>।</w:t>
      </w:r>
      <w:r w:rsidRPr="00596DD1">
        <w:t xml:space="preserve">  </w:t>
      </w:r>
      <w:proofErr w:type="spellStart"/>
      <w:r w:rsidRPr="00596DD1">
        <w:rPr>
          <w:rFonts w:ascii="Nirmala UI" w:hAnsi="Nirmala UI" w:cs="Nirmala UI"/>
        </w:rPr>
        <w:t>किसी</w:t>
      </w:r>
      <w:proofErr w:type="spellEnd"/>
      <w:proofErr w:type="gram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विश्वसनीय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मित्र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अध्यापक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देखभाल</w:t>
      </w:r>
      <w:r w:rsidRPr="00596DD1">
        <w:t>-</w:t>
      </w:r>
      <w:r w:rsidRPr="00596DD1">
        <w:rPr>
          <w:rFonts w:ascii="Nirmala UI" w:hAnsi="Nirmala UI" w:cs="Nirmala UI"/>
        </w:rPr>
        <w:t>कर्ता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पता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लगायें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यह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सुनेगा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कैसा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महसूस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करते</w:t>
      </w:r>
      <w:proofErr w:type="spellEnd"/>
      <w:r w:rsidRPr="00596DD1">
        <w:t>/</w:t>
      </w:r>
      <w:proofErr w:type="spellStart"/>
      <w:r w:rsidRPr="00596DD1">
        <w:rPr>
          <w:rFonts w:ascii="Nirmala UI" w:hAnsi="Nirmala UI" w:cs="Nirmala UI"/>
        </w:rPr>
        <w:t>करती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मददगार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होगा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शायद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यह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पता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लगाने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भी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मदद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क्या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जाना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चाहिए</w:t>
      </w:r>
      <w:proofErr w:type="spellEnd"/>
      <w:r w:rsidRPr="00596DD1">
        <w:rPr>
          <w:rFonts w:ascii="Nirmala UI" w:hAnsi="Nirmala UI" w:cs="Nirmala UI"/>
        </w:rPr>
        <w:t>।</w:t>
      </w:r>
    </w:p>
    <w:p w14:paraId="285B17F2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49B2645F" w14:textId="5A5D08D9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</w:rPr>
        <w:t>अपने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मित्रों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t xml:space="preserve"> – </w:t>
      </w:r>
      <w:proofErr w:type="spellStart"/>
      <w:r w:rsidRPr="00596DD1">
        <w:rPr>
          <w:rFonts w:ascii="Nirmala UI" w:hAnsi="Nirmala UI" w:cs="Nirmala UI"/>
        </w:rPr>
        <w:t>वे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अध्यापक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माता</w:t>
      </w:r>
      <w:r w:rsidRPr="00596DD1">
        <w:t>-</w:t>
      </w:r>
      <w:r w:rsidRPr="00596DD1">
        <w:rPr>
          <w:rFonts w:ascii="Nirmala UI" w:hAnsi="Nirmala UI" w:cs="Nirmala UI"/>
        </w:rPr>
        <w:t>पिता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बताने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बेहतर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महसूस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कराने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मदद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सकते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>।</w:t>
      </w:r>
    </w:p>
    <w:p w14:paraId="5BC178F6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84A5726" w14:textId="09638AA5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</w:rPr>
        <w:t>अपने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माता</w:t>
      </w:r>
      <w:r w:rsidRPr="00596DD1">
        <w:t>-</w:t>
      </w:r>
      <w:r w:rsidRPr="00596DD1">
        <w:rPr>
          <w:rFonts w:ascii="Nirmala UI" w:hAnsi="Nirmala UI" w:cs="Nirmala UI"/>
        </w:rPr>
        <w:t>पिता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t xml:space="preserve"> –</w:t>
      </w:r>
      <w:proofErr w:type="spellStart"/>
      <w:r w:rsidRPr="00596DD1">
        <w:rPr>
          <w:rFonts w:ascii="Nirmala UI" w:hAnsi="Nirmala UI" w:cs="Nirmala UI"/>
        </w:rPr>
        <w:t>उन्हें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वो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सब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कुछ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बतायें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घटित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रहा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</w:t>
      </w:r>
      <w:proofErr w:type="spellEnd"/>
      <w:r w:rsidRPr="00596DD1">
        <w:rPr>
          <w:rFonts w:ascii="Nirmala UI" w:hAnsi="Nirmala UI" w:cs="Nirmala UI"/>
        </w:rPr>
        <w:t>।</w:t>
      </w:r>
    </w:p>
    <w:p w14:paraId="46FE2838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1F59B6E6" w14:textId="4ACA89A6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</w:rPr>
        <w:t>अपने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अध्यापक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स्टाफ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किसी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दूसरे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सदस्य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t xml:space="preserve"> –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कुछ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घटित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रहा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उन्हें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उसके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बारे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बतायें</w:t>
      </w:r>
      <w:proofErr w:type="spellEnd"/>
      <w:r w:rsidRPr="00596DD1">
        <w:rPr>
          <w:rFonts w:ascii="Nirmala UI" w:hAnsi="Nirmala UI" w:cs="Nirmala UI"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यदि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सार्वजनिक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तौर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ऐसा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नहीं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करना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चाहते</w:t>
      </w:r>
      <w:proofErr w:type="spellEnd"/>
      <w:r w:rsidRPr="00596DD1">
        <w:t>/</w:t>
      </w:r>
      <w:proofErr w:type="spellStart"/>
      <w:r w:rsidRPr="00596DD1">
        <w:rPr>
          <w:rFonts w:ascii="Nirmala UI" w:hAnsi="Nirmala UI" w:cs="Nirmala UI"/>
        </w:rPr>
        <w:t>चाहती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तो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अध्यापक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किसी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बारे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बहाना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बनाकर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उनसे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मिलें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उदाहरणत</w:t>
      </w:r>
      <w:proofErr w:type="spellEnd"/>
      <w:r w:rsidRPr="00596DD1">
        <w:t xml:space="preserve">: </w:t>
      </w:r>
      <w:proofErr w:type="spellStart"/>
      <w:r w:rsidRPr="00596DD1">
        <w:rPr>
          <w:rFonts w:ascii="Nirmala UI" w:hAnsi="Nirmala UI" w:cs="Nirmala UI"/>
        </w:rPr>
        <w:t>अपने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होमवर्क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बहाने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rPr>
          <w:rFonts w:ascii="Nirmala UI" w:hAnsi="Nirmala UI" w:cs="Nirmala UI"/>
        </w:rPr>
        <w:t>।</w:t>
      </w:r>
    </w:p>
    <w:p w14:paraId="4FCA6521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22967915" w14:textId="570F7780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</w:rPr>
        <w:t>यदि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आमने</w:t>
      </w:r>
      <w:r w:rsidRPr="00596DD1">
        <w:t>-</w:t>
      </w:r>
      <w:r w:rsidRPr="00596DD1">
        <w:rPr>
          <w:rFonts w:ascii="Nirmala UI" w:hAnsi="Nirmala UI" w:cs="Nirmala UI"/>
        </w:rPr>
        <w:t>सामने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किसी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बातचीत</w:t>
      </w:r>
      <w:proofErr w:type="spellEnd"/>
      <w:r w:rsidRPr="00596DD1">
        <w:t xml:space="preserve"> </w:t>
      </w:r>
      <w:r w:rsidRPr="00596DD1">
        <w:rPr>
          <w:rFonts w:ascii="Nirmala UI" w:hAnsi="Nirmala UI" w:cs="Nirmala UI"/>
        </w:rPr>
        <w:t>न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पाएँ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तो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ऑनलाइन</w:t>
      </w:r>
      <w:proofErr w:type="spellEnd"/>
      <w:r w:rsidRPr="00596DD1">
        <w:t xml:space="preserve"> Kids Helpline </w:t>
      </w:r>
    </w:p>
    <w:p w14:paraId="01AFE928" w14:textId="471C9F81" w:rsidR="00596DD1" w:rsidRPr="00596DD1" w:rsidRDefault="00446020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</w:pPr>
      <w:hyperlink r:id="rId12" w:history="1">
        <w:r w:rsidR="00596DD1" w:rsidRPr="00700358">
          <w:rPr>
            <w:rStyle w:val="Hyperlink"/>
          </w:rPr>
          <w:t>http://www.kidshelp.com.au/</w:t>
        </w:r>
      </w:hyperlink>
      <w:r w:rsidR="00596DD1">
        <w:t xml:space="preserve"> </w:t>
      </w:r>
      <w:r w:rsidR="00596DD1" w:rsidRPr="00596DD1">
        <w:t xml:space="preserve"> </w:t>
      </w:r>
      <w:proofErr w:type="spellStart"/>
      <w:r w:rsidR="00596DD1" w:rsidRPr="00596DD1">
        <w:rPr>
          <w:rFonts w:ascii="Nirmala UI" w:hAnsi="Nirmala UI" w:cs="Nirmala UI"/>
        </w:rPr>
        <w:t>पर</w:t>
      </w:r>
      <w:proofErr w:type="spellEnd"/>
      <w:r w:rsidR="00596DD1" w:rsidRPr="00596DD1">
        <w:t xml:space="preserve"> </w:t>
      </w:r>
      <w:proofErr w:type="spellStart"/>
      <w:r w:rsidR="00596DD1" w:rsidRPr="00596DD1">
        <w:rPr>
          <w:rFonts w:ascii="Nirmala UI" w:hAnsi="Nirmala UI" w:cs="Nirmala UI"/>
        </w:rPr>
        <w:t>जाएँ</w:t>
      </w:r>
      <w:proofErr w:type="spellEnd"/>
      <w:r w:rsidR="00596DD1" w:rsidRPr="00596DD1">
        <w:t xml:space="preserve"> </w:t>
      </w:r>
      <w:proofErr w:type="spellStart"/>
      <w:r w:rsidR="00596DD1" w:rsidRPr="00596DD1">
        <w:rPr>
          <w:rFonts w:ascii="Nirmala UI" w:hAnsi="Nirmala UI" w:cs="Nirmala UI"/>
        </w:rPr>
        <w:t>या</w:t>
      </w:r>
      <w:proofErr w:type="spellEnd"/>
      <w:r w:rsidR="00596DD1" w:rsidRPr="00596DD1">
        <w:t xml:space="preserve"> </w:t>
      </w:r>
      <w:proofErr w:type="spellStart"/>
      <w:r w:rsidR="00596DD1" w:rsidRPr="00596DD1">
        <w:rPr>
          <w:rFonts w:ascii="Nirmala UI" w:hAnsi="Nirmala UI" w:cs="Nirmala UI"/>
        </w:rPr>
        <w:t>किसी</w:t>
      </w:r>
      <w:proofErr w:type="spellEnd"/>
      <w:r w:rsidR="00596DD1" w:rsidRPr="00596DD1">
        <w:t xml:space="preserve"> Kids Helpline </w:t>
      </w:r>
      <w:proofErr w:type="spellStart"/>
      <w:r w:rsidR="00596DD1" w:rsidRPr="00596DD1">
        <w:rPr>
          <w:rFonts w:ascii="Nirmala UI" w:hAnsi="Nirmala UI" w:cs="Nirmala UI"/>
        </w:rPr>
        <w:t>सलाहकार</w:t>
      </w:r>
      <w:proofErr w:type="spellEnd"/>
      <w:r w:rsidR="00596DD1" w:rsidRPr="00596DD1">
        <w:t xml:space="preserve"> </w:t>
      </w:r>
      <w:proofErr w:type="spellStart"/>
      <w:r w:rsidR="00596DD1" w:rsidRPr="00596DD1">
        <w:rPr>
          <w:rFonts w:ascii="Nirmala UI" w:hAnsi="Nirmala UI" w:cs="Nirmala UI"/>
        </w:rPr>
        <w:t>को</w:t>
      </w:r>
      <w:proofErr w:type="spellEnd"/>
      <w:r w:rsidR="00596DD1" w:rsidRPr="00596DD1">
        <w:t xml:space="preserve"> 1800 55 1800 </w:t>
      </w:r>
      <w:proofErr w:type="spellStart"/>
      <w:r w:rsidR="00596DD1" w:rsidRPr="00596DD1">
        <w:rPr>
          <w:rFonts w:ascii="Nirmala UI" w:hAnsi="Nirmala UI" w:cs="Nirmala UI"/>
        </w:rPr>
        <w:t>पर</w:t>
      </w:r>
      <w:proofErr w:type="spellEnd"/>
      <w:r w:rsidR="00596DD1" w:rsidRPr="00596DD1">
        <w:t xml:space="preserve"> </w:t>
      </w:r>
      <w:proofErr w:type="spellStart"/>
      <w:r w:rsidR="00596DD1" w:rsidRPr="00596DD1">
        <w:rPr>
          <w:rFonts w:ascii="Nirmala UI" w:hAnsi="Nirmala UI" w:cs="Nirmala UI"/>
        </w:rPr>
        <w:t>फोन</w:t>
      </w:r>
      <w:proofErr w:type="spellEnd"/>
      <w:r w:rsidR="00596DD1" w:rsidRPr="00596DD1">
        <w:t xml:space="preserve"> </w:t>
      </w:r>
      <w:proofErr w:type="spellStart"/>
      <w:r w:rsidR="00596DD1" w:rsidRPr="00596DD1">
        <w:rPr>
          <w:rFonts w:ascii="Nirmala UI" w:hAnsi="Nirmala UI" w:cs="Nirmala UI"/>
        </w:rPr>
        <w:t>करें</w:t>
      </w:r>
      <w:proofErr w:type="spellEnd"/>
      <w:r w:rsidR="00596DD1" w:rsidRPr="00596DD1">
        <w:rPr>
          <w:rFonts w:ascii="Nirmala UI" w:hAnsi="Nirmala UI" w:cs="Nirmala UI"/>
        </w:rPr>
        <w:t>।</w:t>
      </w:r>
    </w:p>
    <w:p w14:paraId="549064CB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4277A19B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  <w:b/>
          <w:bCs/>
        </w:rPr>
        <w:t>कुछ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ऐसी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कार्यनीतियों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का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अनुसरण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करें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जो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दूसरों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लिए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कामयाब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रही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हों</w:t>
      </w:r>
      <w:proofErr w:type="spellEnd"/>
      <w:r w:rsidRPr="00596DD1">
        <w:rPr>
          <w:rFonts w:ascii="Nirmala UI" w:hAnsi="Nirmala UI" w:cs="Nirmala UI"/>
          <w:b/>
          <w:bCs/>
        </w:rPr>
        <w:t>।</w:t>
      </w:r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केवल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उस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परिस्थिति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इन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कार्यनीतियों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अनुसरण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जब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शारीरिक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क्षति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कोई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तात्कालिक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खतरा</w:t>
      </w:r>
      <w:proofErr w:type="spellEnd"/>
      <w:r w:rsidRPr="00596DD1">
        <w:t xml:space="preserve"> </w:t>
      </w:r>
      <w:r w:rsidRPr="00596DD1">
        <w:rPr>
          <w:rFonts w:ascii="Nirmala UI" w:hAnsi="Nirmala UI" w:cs="Nirmala UI"/>
        </w:rPr>
        <w:t>न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इन्हें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सुरक्षित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महसूस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करते</w:t>
      </w:r>
      <w:proofErr w:type="spellEnd"/>
      <w:r w:rsidRPr="00596DD1">
        <w:t>/</w:t>
      </w:r>
      <w:proofErr w:type="spellStart"/>
      <w:r w:rsidRPr="00596DD1">
        <w:rPr>
          <w:rFonts w:ascii="Nirmala UI" w:hAnsi="Nirmala UI" w:cs="Nirmala UI"/>
        </w:rPr>
        <w:t>करती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हों</w:t>
      </w:r>
      <w:proofErr w:type="spellEnd"/>
      <w:r w:rsidRPr="00596DD1">
        <w:rPr>
          <w:rFonts w:ascii="Nirmala UI" w:hAnsi="Nirmala UI" w:cs="Nirmala UI"/>
        </w:rPr>
        <w:t>।</w:t>
      </w:r>
    </w:p>
    <w:p w14:paraId="027F8A55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71EA9C3E" w14:textId="14F4FA7A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proofErr w:type="spellStart"/>
      <w:r w:rsidRPr="00596DD1">
        <w:rPr>
          <w:rFonts w:ascii="Nirmala UI" w:hAnsi="Nirmala UI" w:cs="Nirmala UI"/>
        </w:rPr>
        <w:t>डराने-धमकाने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व्यवहार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की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अवहेलना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rPr>
          <w:rFonts w:ascii="Nirmala UI" w:hAnsi="Nirmala UI" w:cs="Nirmala UI"/>
        </w:rPr>
        <w:t xml:space="preserve"> –</w:t>
      </w:r>
      <w:proofErr w:type="spellStart"/>
      <w:r w:rsidRPr="00596DD1">
        <w:rPr>
          <w:rFonts w:ascii="Nirmala UI" w:hAnsi="Nirmala UI" w:cs="Nirmala UI"/>
        </w:rPr>
        <w:t>मुख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मोड़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लें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पलट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वापस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चलना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शुरू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दें</w:t>
      </w:r>
      <w:proofErr w:type="spellEnd"/>
      <w:r w:rsidRPr="00596DD1">
        <w:rPr>
          <w:rFonts w:ascii="Nirmala UI" w:hAnsi="Nirmala UI" w:cs="Nirmala UI"/>
        </w:rPr>
        <w:t>।</w:t>
      </w:r>
    </w:p>
    <w:p w14:paraId="5078EDA9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ind w:left="720"/>
        <w:rPr>
          <w:rFonts w:ascii="Nirmala UI" w:hAnsi="Nirmala UI" w:cs="Nirmala UI"/>
        </w:rPr>
      </w:pPr>
    </w:p>
    <w:p w14:paraId="4A4255F8" w14:textId="659EB386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proofErr w:type="spellStart"/>
      <w:r w:rsidRPr="00596DD1">
        <w:rPr>
          <w:rFonts w:ascii="Nirmala UI" w:hAnsi="Nirmala UI" w:cs="Nirmala UI"/>
        </w:rPr>
        <w:t>अप्रभावित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रूप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बर्ताव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या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यह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दर्शायें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भी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वे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बोलते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या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आपके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साथ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करते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उससे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कोई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फर्क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नहीं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पड़ता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</w:t>
      </w:r>
      <w:proofErr w:type="spellEnd"/>
      <w:r w:rsidRPr="00596DD1">
        <w:rPr>
          <w:rFonts w:ascii="Nirmala UI" w:hAnsi="Nirmala UI" w:cs="Nirmala UI"/>
        </w:rPr>
        <w:t xml:space="preserve">।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rPr>
          <w:rFonts w:ascii="Nirmala UI" w:hAnsi="Nirmala UI" w:cs="Nirmala UI"/>
        </w:rPr>
        <w:t xml:space="preserve"> ‘</w:t>
      </w:r>
      <w:proofErr w:type="spellStart"/>
      <w:r w:rsidRPr="00596DD1">
        <w:rPr>
          <w:rFonts w:ascii="Nirmala UI" w:hAnsi="Nirmala UI" w:cs="Nirmala UI"/>
        </w:rPr>
        <w:t>ठीक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</w:t>
      </w:r>
      <w:proofErr w:type="spellEnd"/>
      <w:r w:rsidRPr="00596DD1">
        <w:rPr>
          <w:rFonts w:ascii="Nirmala UI" w:hAnsi="Nirmala UI" w:cs="Nirmala UI"/>
        </w:rPr>
        <w:t xml:space="preserve">, </w:t>
      </w:r>
      <w:proofErr w:type="spellStart"/>
      <w:r w:rsidRPr="00596DD1">
        <w:rPr>
          <w:rFonts w:ascii="Nirmala UI" w:hAnsi="Nirmala UI" w:cs="Nirmala UI"/>
        </w:rPr>
        <w:t>कुछ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भी</w:t>
      </w:r>
      <w:proofErr w:type="spellEnd"/>
      <w:r w:rsidRPr="00596DD1">
        <w:rPr>
          <w:rFonts w:ascii="Nirmala UI" w:hAnsi="Nirmala UI" w:cs="Nirmala UI" w:hint="eastAsia"/>
        </w:rPr>
        <w:t>’</w:t>
      </w:r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कह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उनसे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दूर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चलना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शुरू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सकते</w:t>
      </w:r>
      <w:proofErr w:type="spellEnd"/>
      <w:r w:rsidRPr="00596DD1">
        <w:rPr>
          <w:rFonts w:ascii="Nirmala UI" w:hAnsi="Nirmala UI" w:cs="Nirmala UI"/>
        </w:rPr>
        <w:t>/</w:t>
      </w:r>
      <w:proofErr w:type="spellStart"/>
      <w:r w:rsidRPr="00596DD1">
        <w:rPr>
          <w:rFonts w:ascii="Nirmala UI" w:hAnsi="Nirmala UI" w:cs="Nirmala UI"/>
        </w:rPr>
        <w:t>सकती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>।</w:t>
      </w:r>
    </w:p>
    <w:p w14:paraId="6DE8E24F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ind w:left="720"/>
        <w:rPr>
          <w:rFonts w:ascii="Nirmala UI" w:hAnsi="Nirmala UI" w:cs="Nirmala UI"/>
        </w:rPr>
      </w:pPr>
    </w:p>
    <w:p w14:paraId="1A3EDB06" w14:textId="5D433D6C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proofErr w:type="spellStart"/>
      <w:r w:rsidRPr="00596DD1">
        <w:rPr>
          <w:rFonts w:ascii="Nirmala UI" w:hAnsi="Nirmala UI" w:cs="Nirmala UI"/>
        </w:rPr>
        <w:t>प्रबल</w:t>
      </w:r>
      <w:proofErr w:type="spellEnd"/>
      <w:r w:rsidRPr="00596DD1">
        <w:rPr>
          <w:rFonts w:ascii="Nirmala UI" w:hAnsi="Nirmala UI" w:cs="Nirmala UI"/>
        </w:rPr>
        <w:t xml:space="preserve"> व </w:t>
      </w:r>
      <w:proofErr w:type="spellStart"/>
      <w:r w:rsidRPr="00596DD1">
        <w:rPr>
          <w:rFonts w:ascii="Nirmala UI" w:hAnsi="Nirmala UI" w:cs="Nirmala UI"/>
        </w:rPr>
        <w:t>निश्चयात्मक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वक्तव्यों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प्रयोग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rPr>
          <w:rFonts w:ascii="Nirmala UI" w:hAnsi="Nirmala UI" w:cs="Nirmala UI"/>
        </w:rPr>
        <w:t xml:space="preserve"> ‘</w:t>
      </w:r>
      <w:proofErr w:type="spellStart"/>
      <w:r w:rsidRPr="00596DD1">
        <w:rPr>
          <w:rFonts w:ascii="Nirmala UI" w:hAnsi="Nirmala UI" w:cs="Nirmala UI"/>
        </w:rPr>
        <w:t>मैं</w:t>
      </w:r>
      <w:proofErr w:type="spellEnd"/>
      <w:r w:rsidRPr="00596DD1">
        <w:rPr>
          <w:rFonts w:ascii="Nirmala UI" w:hAnsi="Nirmala UI" w:cs="Nirmala UI" w:hint="eastAsia"/>
        </w:rPr>
        <w:t>’</w:t>
      </w:r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शब्द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शुरू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होते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हों</w:t>
      </w:r>
      <w:proofErr w:type="spellEnd"/>
      <w:r w:rsidRPr="00596DD1">
        <w:rPr>
          <w:rFonts w:ascii="Nirmala UI" w:hAnsi="Nirmala UI" w:cs="Nirmala UI"/>
        </w:rPr>
        <w:t xml:space="preserve">; </w:t>
      </w:r>
      <w:proofErr w:type="spellStart"/>
      <w:r w:rsidRPr="00596DD1">
        <w:rPr>
          <w:rFonts w:ascii="Nirmala UI" w:hAnsi="Nirmala UI" w:cs="Nirmala UI"/>
        </w:rPr>
        <w:t>दूसरे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व्यक्ति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को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प्रबल</w:t>
      </w:r>
      <w:proofErr w:type="spellEnd"/>
      <w:r w:rsidRPr="00596DD1">
        <w:rPr>
          <w:rFonts w:ascii="Nirmala UI" w:hAnsi="Nirmala UI" w:cs="Nirmala UI"/>
        </w:rPr>
        <w:t xml:space="preserve"> व </w:t>
      </w:r>
      <w:proofErr w:type="spellStart"/>
      <w:r w:rsidRPr="00596DD1">
        <w:rPr>
          <w:rFonts w:ascii="Nirmala UI" w:hAnsi="Nirmala UI" w:cs="Nirmala UI"/>
        </w:rPr>
        <w:t>आश्वस्त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आवाज़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कहें</w:t>
      </w:r>
      <w:proofErr w:type="spellEnd"/>
      <w:r w:rsidRPr="00596DD1">
        <w:rPr>
          <w:rFonts w:ascii="Nirmala UI" w:hAnsi="Nirmala UI" w:cs="Nirmala UI"/>
        </w:rPr>
        <w:t xml:space="preserve"> ‘</w:t>
      </w:r>
      <w:proofErr w:type="spellStart"/>
      <w:r w:rsidRPr="00596DD1">
        <w:rPr>
          <w:rFonts w:ascii="Nirmala UI" w:hAnsi="Nirmala UI" w:cs="Nirmala UI"/>
        </w:rPr>
        <w:t>मैं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चाहता</w:t>
      </w:r>
      <w:proofErr w:type="spellEnd"/>
      <w:r w:rsidRPr="00596DD1">
        <w:rPr>
          <w:rFonts w:ascii="Nirmala UI" w:hAnsi="Nirmala UI" w:cs="Nirmala UI"/>
        </w:rPr>
        <w:t>/</w:t>
      </w:r>
      <w:proofErr w:type="spellStart"/>
      <w:r w:rsidRPr="00596DD1">
        <w:rPr>
          <w:rFonts w:ascii="Nirmala UI" w:hAnsi="Nirmala UI" w:cs="Nirmala UI"/>
        </w:rPr>
        <w:t>चाहती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हूँ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ऐसा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करना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बंद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दें</w:t>
      </w:r>
      <w:proofErr w:type="spellEnd"/>
      <w:r w:rsidRPr="00596DD1">
        <w:rPr>
          <w:rFonts w:ascii="Nirmala UI" w:hAnsi="Nirmala UI" w:cs="Nirmala UI" w:hint="eastAsia"/>
        </w:rPr>
        <w:t>’</w:t>
      </w:r>
      <w:r w:rsidRPr="00596DD1">
        <w:rPr>
          <w:rFonts w:ascii="Nirmala UI" w:hAnsi="Nirmala UI" w:cs="Nirmala UI"/>
        </w:rPr>
        <w:t xml:space="preserve">। </w:t>
      </w:r>
      <w:proofErr w:type="spellStart"/>
      <w:r w:rsidRPr="00596DD1">
        <w:rPr>
          <w:rFonts w:ascii="Nirmala UI" w:hAnsi="Nirmala UI" w:cs="Nirmala UI"/>
        </w:rPr>
        <w:t>अपने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मित्रों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साथ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इसका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अभ्यास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rPr>
          <w:rFonts w:ascii="Nirmala UI" w:hAnsi="Nirmala UI" w:cs="Nirmala UI"/>
        </w:rPr>
        <w:t>।</w:t>
      </w:r>
    </w:p>
    <w:p w14:paraId="7865456D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ind w:left="720"/>
        <w:rPr>
          <w:rFonts w:ascii="Nirmala UI" w:hAnsi="Nirmala UI" w:cs="Nirmala UI"/>
        </w:rPr>
      </w:pPr>
    </w:p>
    <w:p w14:paraId="6025550A" w14:textId="275816F6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r w:rsidRPr="00596DD1">
        <w:rPr>
          <w:rFonts w:ascii="Nirmala UI" w:hAnsi="Nirmala UI" w:cs="Nirmala UI"/>
        </w:rPr>
        <w:t>‘</w:t>
      </w:r>
      <w:proofErr w:type="spellStart"/>
      <w:r w:rsidRPr="00596DD1">
        <w:rPr>
          <w:rFonts w:ascii="Nirmala UI" w:hAnsi="Nirmala UI" w:cs="Nirmala UI"/>
        </w:rPr>
        <w:t>फोगिंग</w:t>
      </w:r>
      <w:proofErr w:type="spellEnd"/>
      <w:r w:rsidRPr="00596DD1">
        <w:rPr>
          <w:rFonts w:ascii="Nirmala UI" w:hAnsi="Nirmala UI" w:cs="Nirmala UI"/>
        </w:rPr>
        <w:t xml:space="preserve"> (</w:t>
      </w:r>
      <w:proofErr w:type="spellStart"/>
      <w:r w:rsidRPr="00596DD1">
        <w:rPr>
          <w:rFonts w:ascii="Nirmala UI" w:hAnsi="Nirmala UI" w:cs="Nirmala UI"/>
        </w:rPr>
        <w:t>भ्रम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पैदा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करने</w:t>
      </w:r>
      <w:proofErr w:type="spellEnd"/>
      <w:r w:rsidRPr="00596DD1">
        <w:rPr>
          <w:rFonts w:ascii="Nirmala UI" w:hAnsi="Nirmala UI" w:cs="Nirmala UI"/>
        </w:rPr>
        <w:t xml:space="preserve">)’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प्रयोग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जिसका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अर्थ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कोई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मजाकिया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या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हास्यास्पद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टिप्पणी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करने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जिससे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दूसरे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व्यक्ति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को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लगता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उनके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बोलने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कुछ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फर्क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नहीं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पड़ता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है</w:t>
      </w:r>
      <w:proofErr w:type="spellEnd"/>
      <w:r w:rsidRPr="00596DD1">
        <w:rPr>
          <w:rFonts w:ascii="Nirmala UI" w:hAnsi="Nirmala UI" w:cs="Nirmala UI"/>
        </w:rPr>
        <w:t>।</w:t>
      </w:r>
    </w:p>
    <w:p w14:paraId="133C56F3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ind w:left="720"/>
        <w:rPr>
          <w:rFonts w:ascii="Nirmala UI" w:hAnsi="Nirmala UI" w:cs="Nirmala UI"/>
        </w:rPr>
      </w:pPr>
    </w:p>
    <w:p w14:paraId="0CE0547D" w14:textId="3034AC47" w:rsidR="00596DD1" w:rsidRPr="00596DD1" w:rsidRDefault="00596DD1" w:rsidP="004F6FF2">
      <w:pPr>
        <w:pStyle w:val="BodyText"/>
        <w:numPr>
          <w:ilvl w:val="0"/>
          <w:numId w:val="11"/>
        </w:numPr>
        <w:tabs>
          <w:tab w:val="left" w:pos="284"/>
        </w:tabs>
        <w:kinsoku w:val="0"/>
        <w:overflowPunct w:val="0"/>
        <w:spacing w:before="0" w:after="0" w:line="241" w:lineRule="auto"/>
        <w:rPr>
          <w:rFonts w:ascii="Nirmala UI" w:hAnsi="Nirmala UI" w:cs="Nirmala UI"/>
        </w:rPr>
      </w:pPr>
      <w:proofErr w:type="spellStart"/>
      <w:r w:rsidRPr="00596DD1">
        <w:rPr>
          <w:rFonts w:ascii="Nirmala UI" w:hAnsi="Nirmala UI" w:cs="Nirmala UI"/>
        </w:rPr>
        <w:t>अपने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मित्रों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आपके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समर्थन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बोलने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निवेदन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rPr>
          <w:rFonts w:ascii="Nirmala UI" w:hAnsi="Nirmala UI" w:cs="Nirmala UI"/>
        </w:rPr>
        <w:t xml:space="preserve">।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उनके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लिए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ऐसा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करना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याद</w:t>
      </w:r>
      <w:proofErr w:type="spellEnd"/>
      <w:r w:rsidRPr="00596DD1">
        <w:rPr>
          <w:rFonts w:ascii="Nirmala UI" w:hAnsi="Nirmala UI" w:cs="Nirmala UI"/>
        </w:rPr>
        <w:t xml:space="preserve"> </w:t>
      </w:r>
      <w:proofErr w:type="spellStart"/>
      <w:r w:rsidRPr="00596DD1">
        <w:rPr>
          <w:rFonts w:ascii="Nirmala UI" w:hAnsi="Nirmala UI" w:cs="Nirmala UI"/>
        </w:rPr>
        <w:t>रखें</w:t>
      </w:r>
      <w:proofErr w:type="spellEnd"/>
      <w:r w:rsidRPr="00596DD1">
        <w:rPr>
          <w:rFonts w:ascii="Nirmala UI" w:hAnsi="Nirmala UI" w:cs="Nirmala UI"/>
        </w:rPr>
        <w:t>!</w:t>
      </w:r>
    </w:p>
    <w:p w14:paraId="1515F955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  <w:ind w:left="720"/>
        <w:rPr>
          <w:rFonts w:ascii="Nirmala UI" w:hAnsi="Nirmala UI" w:cs="Nirmala UI"/>
        </w:rPr>
      </w:pPr>
    </w:p>
    <w:p w14:paraId="070AF505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  <w:b/>
          <w:bCs/>
        </w:rPr>
        <w:lastRenderedPageBreak/>
        <w:t>सकारात्मक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बने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रहने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का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प्रयास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करें</w:t>
      </w:r>
      <w:proofErr w:type="spellEnd"/>
      <w:r w:rsidRPr="00596DD1">
        <w:rPr>
          <w:rFonts w:ascii="Nirmala UI" w:hAnsi="Nirmala UI" w:cs="Nirmala UI"/>
          <w:b/>
          <w:bCs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कार्य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अच्छे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करते</w:t>
      </w:r>
      <w:proofErr w:type="spellEnd"/>
      <w:r w:rsidRPr="00596DD1">
        <w:t>/</w:t>
      </w:r>
      <w:proofErr w:type="spellStart"/>
      <w:r w:rsidRPr="00596DD1">
        <w:rPr>
          <w:rFonts w:ascii="Nirmala UI" w:hAnsi="Nirmala UI" w:cs="Nirmala UI"/>
        </w:rPr>
        <w:t>करती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जो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लोग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पसंद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करते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ध्यान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रखते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उनपर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ध्यान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केन्द्रित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rPr>
          <w:rFonts w:ascii="Nirmala UI" w:hAnsi="Nirmala UI" w:cs="Nirmala UI"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डराने</w:t>
      </w:r>
      <w:r w:rsidRPr="00596DD1">
        <w:t>-</w:t>
      </w:r>
      <w:r w:rsidRPr="00596DD1">
        <w:rPr>
          <w:rFonts w:ascii="Nirmala UI" w:hAnsi="Nirmala UI" w:cs="Nirmala UI"/>
        </w:rPr>
        <w:t>धमकाने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बारे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अपने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विचारों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अनुभवों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लिखें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ताकि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इस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बारे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स्पष्ट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तौर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सोचने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मदद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मिले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क्या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सकते</w:t>
      </w:r>
      <w:proofErr w:type="spellEnd"/>
      <w:r w:rsidRPr="00596DD1">
        <w:t>/</w:t>
      </w:r>
      <w:proofErr w:type="spellStart"/>
      <w:r w:rsidRPr="00596DD1">
        <w:rPr>
          <w:rFonts w:ascii="Nirmala UI" w:hAnsi="Nirmala UI" w:cs="Nirmala UI"/>
        </w:rPr>
        <w:t>सकती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>।</w:t>
      </w:r>
    </w:p>
    <w:p w14:paraId="4A666AB3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56184378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  <w:b/>
          <w:bCs/>
        </w:rPr>
        <w:t>अपने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मित्रों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साथ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घूमें</w:t>
      </w:r>
      <w:r w:rsidRPr="00596DD1">
        <w:rPr>
          <w:b/>
          <w:bCs/>
        </w:rPr>
        <w:t>-</w:t>
      </w:r>
      <w:r w:rsidRPr="00596DD1">
        <w:rPr>
          <w:rFonts w:ascii="Nirmala UI" w:hAnsi="Nirmala UI" w:cs="Nirmala UI"/>
          <w:b/>
          <w:bCs/>
        </w:rPr>
        <w:t>फिरें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और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उन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लोगों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साथ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समय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बितायें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जो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आपको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अपने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बारे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में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अच्छा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महसूस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करने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में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मदद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करते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हों</w:t>
      </w:r>
      <w:proofErr w:type="spellEnd"/>
      <w:r w:rsidRPr="00596DD1">
        <w:rPr>
          <w:rFonts w:ascii="Nirmala UI" w:hAnsi="Nirmala UI" w:cs="Nirmala UI"/>
          <w:b/>
          <w:bCs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अच्छे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मित्र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सम्मान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प्रोत्साहन</w:t>
      </w:r>
      <w:proofErr w:type="spellEnd"/>
      <w:r w:rsidRPr="00596DD1">
        <w:t xml:space="preserve"> </w:t>
      </w:r>
      <w:r w:rsidRPr="00596DD1">
        <w:rPr>
          <w:rFonts w:ascii="Nirmala UI" w:hAnsi="Nirmala UI" w:cs="Nirmala UI"/>
        </w:rPr>
        <w:t>व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समर्थन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करते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वे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ध्यान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रखते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उनके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साथ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समय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बिताने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आनन्द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मिलता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</w:t>
      </w:r>
      <w:proofErr w:type="spellEnd"/>
      <w:r w:rsidRPr="00596DD1">
        <w:rPr>
          <w:rFonts w:ascii="Nirmala UI" w:hAnsi="Nirmala UI" w:cs="Nirmala UI"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दूसरे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लोगों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सम्मान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प्रोत्साहन</w:t>
      </w:r>
      <w:proofErr w:type="spellEnd"/>
      <w:r w:rsidRPr="00596DD1">
        <w:t xml:space="preserve"> </w:t>
      </w:r>
      <w:r w:rsidRPr="00596DD1">
        <w:rPr>
          <w:rFonts w:ascii="Nirmala UI" w:hAnsi="Nirmala UI" w:cs="Nirmala UI"/>
        </w:rPr>
        <w:t>व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समर्थन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करके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नए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मित्र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बनाएँगे</w:t>
      </w:r>
      <w:proofErr w:type="spellEnd"/>
      <w:r w:rsidRPr="00596DD1">
        <w:rPr>
          <w:rFonts w:ascii="Nirmala UI" w:hAnsi="Nirmala UI" w:cs="Nirmala UI"/>
        </w:rPr>
        <w:t>।</w:t>
      </w:r>
    </w:p>
    <w:p w14:paraId="7BE148C1" w14:textId="77777777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</w:p>
    <w:p w14:paraId="5477F246" w14:textId="0CB0FF1D" w:rsidR="00596DD1" w:rsidRPr="00596DD1" w:rsidRDefault="00596DD1" w:rsidP="00596DD1">
      <w:pPr>
        <w:pStyle w:val="BodyText"/>
        <w:tabs>
          <w:tab w:val="left" w:pos="284"/>
        </w:tabs>
        <w:kinsoku w:val="0"/>
        <w:overflowPunct w:val="0"/>
        <w:spacing w:before="0" w:after="0" w:line="241" w:lineRule="auto"/>
      </w:pPr>
      <w:proofErr w:type="spellStart"/>
      <w:r w:rsidRPr="00596DD1">
        <w:rPr>
          <w:rFonts w:ascii="Nirmala UI" w:hAnsi="Nirmala UI" w:cs="Nirmala UI"/>
          <w:b/>
          <w:bCs/>
        </w:rPr>
        <w:t>डराने</w:t>
      </w:r>
      <w:r w:rsidRPr="00596DD1">
        <w:rPr>
          <w:b/>
          <w:bCs/>
        </w:rPr>
        <w:t>-</w:t>
      </w:r>
      <w:r w:rsidRPr="00596DD1">
        <w:rPr>
          <w:rFonts w:ascii="Nirmala UI" w:hAnsi="Nirmala UI" w:cs="Nirmala UI"/>
          <w:b/>
          <w:bCs/>
        </w:rPr>
        <w:t>धमकाने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की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वजह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की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समस्या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का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समाधान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करने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का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प्रयास</w:t>
      </w:r>
      <w:proofErr w:type="spellEnd"/>
      <w:r w:rsidRPr="00596DD1">
        <w:rPr>
          <w:b/>
          <w:bCs/>
        </w:rPr>
        <w:t xml:space="preserve"> </w:t>
      </w:r>
      <w:proofErr w:type="spellStart"/>
      <w:r w:rsidRPr="00596DD1">
        <w:rPr>
          <w:rFonts w:ascii="Nirmala UI" w:hAnsi="Nirmala UI" w:cs="Nirmala UI"/>
          <w:b/>
          <w:bCs/>
        </w:rPr>
        <w:t>करें</w:t>
      </w:r>
      <w:proofErr w:type="spellEnd"/>
      <w:r w:rsidRPr="00596DD1">
        <w:rPr>
          <w:rFonts w:ascii="Nirmala UI" w:hAnsi="Nirmala UI" w:cs="Nirmala UI"/>
          <w:b/>
          <w:bCs/>
        </w:rPr>
        <w:t>।</w:t>
      </w:r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यदि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सुरक्षित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महसूस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t xml:space="preserve">, </w:t>
      </w:r>
      <w:proofErr w:type="spellStart"/>
      <w:r w:rsidRPr="00596DD1">
        <w:rPr>
          <w:rFonts w:ascii="Nirmala UI" w:hAnsi="Nirmala UI" w:cs="Nirmala UI"/>
        </w:rPr>
        <w:t>तो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इसमें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शामिल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लोगों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बात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और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उन्हें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पूछें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आप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किस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प्रकार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मिलकर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समस्या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का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समाधान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कर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सकते</w:t>
      </w:r>
      <w:proofErr w:type="spellEnd"/>
      <w:r w:rsidRPr="00596DD1">
        <w:t xml:space="preserve"> </w:t>
      </w:r>
      <w:proofErr w:type="spellStart"/>
      <w:r w:rsidRPr="00596DD1">
        <w:rPr>
          <w:rFonts w:ascii="Nirmala UI" w:hAnsi="Nirmala UI" w:cs="Nirmala UI"/>
        </w:rPr>
        <w:t>हैं</w:t>
      </w:r>
      <w:proofErr w:type="spellEnd"/>
      <w:r w:rsidRPr="00596DD1">
        <w:rPr>
          <w:rFonts w:ascii="Nirmala UI" w:hAnsi="Nirmala UI" w:cs="Nirmala UI"/>
        </w:rPr>
        <w:t>।</w:t>
      </w:r>
    </w:p>
    <w:sectPr w:rsidR="00596DD1" w:rsidRPr="00596DD1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E556" w14:textId="77777777" w:rsidR="00446020" w:rsidRDefault="00446020" w:rsidP="002B7185">
      <w:r>
        <w:pict w14:anchorId="1DBB341C">
          <v:rect id="_x0000_i1027" style="width:0;height:1.5pt" o:hralign="center" o:hrstd="t" o:hr="t" fillcolor="#a0a0a0" stroked="f"/>
        </w:pict>
      </w:r>
    </w:p>
    <w:p w14:paraId="383FFF17" w14:textId="77777777" w:rsidR="00446020" w:rsidRDefault="00446020" w:rsidP="002B7185"/>
  </w:endnote>
  <w:endnote w:type="continuationSeparator" w:id="0">
    <w:p w14:paraId="05ECA14A" w14:textId="77777777" w:rsidR="00446020" w:rsidRDefault="00446020" w:rsidP="002B7185">
      <w:r>
        <w:pict w14:anchorId="31CAD7F6">
          <v:rect id="_x0000_i1028" style="width:0;height:1.5pt" o:hralign="center" o:hrstd="t" o:hr="t" fillcolor="#a0a0a0" stroked="f"/>
        </w:pict>
      </w:r>
    </w:p>
    <w:p w14:paraId="61F43BD1" w14:textId="77777777" w:rsidR="00446020" w:rsidRDefault="00446020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A064" w14:textId="77777777" w:rsidR="00446020" w:rsidRPr="00026DC2" w:rsidRDefault="00446020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1F51388" w14:textId="77777777" w:rsidR="00446020" w:rsidRDefault="00446020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5B9CAE34" w14:textId="77777777" w:rsidR="00446020" w:rsidRDefault="00446020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7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8" w15:restartNumberingAfterBreak="0">
    <w:nsid w:val="29F01A30"/>
    <w:multiLevelType w:val="hybridMultilevel"/>
    <w:tmpl w:val="D14C0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1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2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26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7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28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9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6"/>
  </w:num>
  <w:num w:numId="5">
    <w:abstractNumId w:val="17"/>
  </w:num>
  <w:num w:numId="6">
    <w:abstractNumId w:val="0"/>
  </w:num>
  <w:num w:numId="7">
    <w:abstractNumId w:val="18"/>
  </w:num>
  <w:num w:numId="8">
    <w:abstractNumId w:val="12"/>
  </w:num>
  <w:num w:numId="9">
    <w:abstractNumId w:val="3"/>
  </w:num>
  <w:num w:numId="10">
    <w:abstractNumId w:val="2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863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02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6FF2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4737B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DD1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4428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03D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44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15F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29BC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EBF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1A52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C5B64AFE-36AA-4171-853A-9F9A46DC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CC711E2AA3F44A52EF105E44EAA01" ma:contentTypeVersion="0" ma:contentTypeDescription="Create a new document." ma:contentTypeScope="" ma:versionID="46593b1d804bd0238452179ec44afa9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2023-08-03T06:34:20+00:00</PPModeratedDate>
    <PPLastReviewedDate xmlns="b70dd679-76a0-4ce0-858d-24cdf2777c25">2023-08-03T06:34:20+00:00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CB42F-980B-406B-87F6-C3BC59DB91EB}"/>
</file>

<file path=customXml/itemProps4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यदि आपको डराया-धमकाया जा रहा हो तो आपको क्या करना चाहिए – Fact sheet: What to do if you are being bullied</dc:title>
  <dc:subject>यदि आपको डराया-धमकाया जा रहा हो तो आपको क्या करना चाहिए</dc:subject>
  <dc:creator>Australian Education Authorities / The State of Queensland</dc:creator>
  <cp:keywords/>
  <dc:description/>
  <cp:revision>3</cp:revision>
  <cp:lastPrinted>2023-05-17T13:54:00Z</cp:lastPrinted>
  <dcterms:created xsi:type="dcterms:W3CDTF">2023-07-04T23:32:00Z</dcterms:created>
  <dcterms:modified xsi:type="dcterms:W3CDTF">2023-07-06T01:34:00Z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0x010100D68CC711E2AA3F44A52EF105E44EAA01</vt:lpwstr>
  </property>
  <property fmtid="{D5CDD505-2E9C-101B-9397-08002B2CF9AE}" pid="3" name="MediaServiceImageTags">
    <vt:lpwstr/>
  </property>
</Properties>
</file>